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371" w:rsidRPr="00F36371" w:rsidRDefault="00F36371" w:rsidP="00F36371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 w:rsidRPr="00F36371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>Где провести выходные с ребенком</w:t>
      </w:r>
      <w:r w:rsidRPr="00F36371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?</w:t>
      </w:r>
    </w:p>
    <w:p w:rsid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  <w:lang w:eastAsia="ru-RU"/>
        </w:rPr>
      </w:pPr>
      <w:hyperlink r:id="rId5" w:history="1">
        <w:r w:rsidRPr="00F36371">
          <w:rPr>
            <w:rFonts w:ascii="Times New Roman" w:eastAsia="Times New Roman" w:hAnsi="Times New Roman" w:cs="Times New Roman"/>
            <w:b/>
            <w:color w:val="000000" w:themeColor="text1"/>
            <w:sz w:val="36"/>
            <w:szCs w:val="36"/>
            <w:u w:val="single"/>
            <w:lang w:eastAsia="ru-RU"/>
          </w:rPr>
          <w:t>Музей истории г</w:t>
        </w:r>
        <w:proofErr w:type="gramStart"/>
        <w:r w:rsidRPr="00F36371">
          <w:rPr>
            <w:rFonts w:ascii="Times New Roman" w:eastAsia="Times New Roman" w:hAnsi="Times New Roman" w:cs="Times New Roman"/>
            <w:b/>
            <w:color w:val="000000" w:themeColor="text1"/>
            <w:sz w:val="36"/>
            <w:szCs w:val="36"/>
            <w:u w:val="single"/>
            <w:lang w:eastAsia="ru-RU"/>
          </w:rPr>
          <w:t>.Е</w:t>
        </w:r>
        <w:proofErr w:type="gramEnd"/>
        <w:r w:rsidRPr="00F36371">
          <w:rPr>
            <w:rFonts w:ascii="Times New Roman" w:eastAsia="Times New Roman" w:hAnsi="Times New Roman" w:cs="Times New Roman"/>
            <w:b/>
            <w:color w:val="000000" w:themeColor="text1"/>
            <w:sz w:val="36"/>
            <w:szCs w:val="36"/>
            <w:u w:val="single"/>
            <w:lang w:eastAsia="ru-RU"/>
          </w:rPr>
          <w:t>катеринбурга</w:t>
        </w:r>
      </w:hyperlink>
    </w:p>
    <w:p w:rsidR="00F36371" w:rsidRPr="00F36371" w:rsidRDefault="00F36371" w:rsidP="00F36371">
      <w:pPr>
        <w:shd w:val="clear" w:color="auto" w:fill="FFFFFF"/>
        <w:spacing w:after="24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371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br/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 Карла Либкнехта, 26 </w:t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Телефон для справок: +7 (343) 371-21-11</w:t>
      </w: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hyperlink r:id="rId6" w:history="1">
        <w:r w:rsidRPr="00F36371">
          <w:rPr>
            <w:rFonts w:ascii="Times New Roman" w:eastAsia="Times New Roman" w:hAnsi="Times New Roman" w:cs="Times New Roman"/>
            <w:b/>
            <w:color w:val="000000" w:themeColor="text1"/>
            <w:sz w:val="36"/>
            <w:szCs w:val="36"/>
            <w:u w:val="single"/>
            <w:lang w:eastAsia="ru-RU"/>
          </w:rPr>
          <w:t>Парк бабочек, парк живых бабочек в Екатеринбурге</w:t>
        </w:r>
      </w:hyperlink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37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проспект Ленина, д. 49</w:t>
      </w: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37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Телефон (343) 221-29-15, (343) 221-29-16</w:t>
      </w: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hyperlink r:id="rId7" w:history="1">
        <w:r w:rsidRPr="00F36371">
          <w:rPr>
            <w:rFonts w:ascii="Times New Roman" w:eastAsia="Times New Roman" w:hAnsi="Times New Roman" w:cs="Times New Roman"/>
            <w:b/>
            <w:color w:val="000000" w:themeColor="text1"/>
            <w:sz w:val="36"/>
            <w:szCs w:val="36"/>
            <w:u w:val="single"/>
            <w:lang w:eastAsia="ru-RU"/>
          </w:rPr>
          <w:t>Екатеринбургский цирк им. В.Филатова</w:t>
        </w:r>
      </w:hyperlink>
    </w:p>
    <w:p w:rsid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37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ул. 8 марта, д. 43</w:t>
      </w: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37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Телефон (343) 257-27-83; (343) 251-41-41</w:t>
      </w: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hyperlink r:id="rId8" w:history="1">
        <w:r w:rsidRPr="00F36371">
          <w:rPr>
            <w:rFonts w:ascii="Times New Roman" w:eastAsia="Times New Roman" w:hAnsi="Times New Roman" w:cs="Times New Roman"/>
            <w:b/>
            <w:i/>
            <w:color w:val="000000" w:themeColor="text1"/>
            <w:sz w:val="36"/>
            <w:szCs w:val="36"/>
            <w:u w:val="single"/>
            <w:lang w:eastAsia="ru-RU"/>
          </w:rPr>
          <w:t>Музеи Екатеринбурга</w:t>
        </w:r>
      </w:hyperlink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"http://uole-museum.ru/index.php?option=com_content&amp;task=category&amp;id=26&amp;Itemid=25" </w:instrText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F36371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Музейно-выставочный центр</w:t>
      </w:r>
      <w:r w:rsidRPr="00F36371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 </w:t>
      </w: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ул. Малышева, 46.</w:t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"http://uole-museum.ru/index.php?option=com_content&amp;task=category&amp;id=27&amp;Itemid=25" </w:instrText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F36371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Музей истории и археологии</w:t>
      </w:r>
      <w:r w:rsidRPr="00F36371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 </w:t>
      </w: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3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пр. Ленина, 69/10.</w:t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"http://uole-museum.ru/index.php?option=com_content&amp;task=category&amp;id=30&amp;Itemid=25" </w:instrText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F36371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Музей природы</w:t>
      </w:r>
      <w:r w:rsidRPr="00F36371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 </w:t>
      </w:r>
      <w:r w:rsidRPr="00F36371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  </w:t>
      </w: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 Горького, 4.</w:t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"http://uole-museum.ru/index.php?option=com_content&amp;task=category&amp;id=31&amp;Itemid=25" </w:instrText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F36371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Музей радио им. Попова  </w:t>
      </w: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3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ул. Розы Люксембург,9/11</w:t>
      </w: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hyperlink r:id="rId9" w:history="1">
        <w:r w:rsidRPr="00F36371">
          <w:rPr>
            <w:rFonts w:ascii="Times New Roman" w:eastAsia="Times New Roman" w:hAnsi="Times New Roman" w:cs="Times New Roman"/>
            <w:b/>
            <w:color w:val="000000" w:themeColor="text1"/>
            <w:sz w:val="36"/>
            <w:szCs w:val="36"/>
            <w:lang w:eastAsia="ru-RU"/>
          </w:rPr>
          <w:t>Парк чудес Галилео</w:t>
        </w:r>
      </w:hyperlink>
    </w:p>
    <w:p w:rsidR="00F36371" w:rsidRPr="00F36371" w:rsidRDefault="00F36371" w:rsidP="00F3637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6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Единственный в России парк чудес "Галилео" открылся в помещении Свердловской киностудии.</w:t>
      </w:r>
    </w:p>
    <w:p w:rsidR="008E576B" w:rsidRDefault="008E576B"/>
    <w:sectPr w:rsidR="008E576B" w:rsidSect="008E5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120C4"/>
    <w:multiLevelType w:val="multilevel"/>
    <w:tmpl w:val="4D4AA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371"/>
    <w:rsid w:val="008E576B"/>
    <w:rsid w:val="00F3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6B"/>
  </w:style>
  <w:style w:type="paragraph" w:styleId="2">
    <w:name w:val="heading 2"/>
    <w:basedOn w:val="a"/>
    <w:link w:val="20"/>
    <w:uiPriority w:val="9"/>
    <w:qFormat/>
    <w:rsid w:val="00F363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63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36371"/>
  </w:style>
  <w:style w:type="character" w:styleId="a3">
    <w:name w:val="Hyperlink"/>
    <w:basedOn w:val="a0"/>
    <w:uiPriority w:val="99"/>
    <w:semiHidden/>
    <w:unhideWhenUsed/>
    <w:rsid w:val="00F363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6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36371"/>
    <w:rPr>
      <w:b/>
      <w:bCs/>
    </w:rPr>
  </w:style>
  <w:style w:type="character" w:styleId="a6">
    <w:name w:val="Emphasis"/>
    <w:basedOn w:val="a0"/>
    <w:uiPriority w:val="20"/>
    <w:qFormat/>
    <w:rsid w:val="00F3637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36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63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1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533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901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0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18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50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98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4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3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8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5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18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44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43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1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16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1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38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9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44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5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9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75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11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86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10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458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4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86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74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02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70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80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69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0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8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1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9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73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4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86.tvoysadik.ru/custom/item/6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586.tvoysadik.ru/custom/item/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86.tvoysadik.ru/custom/item/6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586.tvoysadik.ru/custom/item/6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586.tvoysadik.ru/custom/item/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16</dc:creator>
  <cp:lastModifiedBy>МБДОУ 16</cp:lastModifiedBy>
  <cp:revision>1</cp:revision>
  <cp:lastPrinted>2015-11-12T05:43:00Z</cp:lastPrinted>
  <dcterms:created xsi:type="dcterms:W3CDTF">2015-11-12T05:35:00Z</dcterms:created>
  <dcterms:modified xsi:type="dcterms:W3CDTF">2015-11-12T05:44:00Z</dcterms:modified>
</cp:coreProperties>
</file>