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bookmarkStart w:id="0" w:name="image1311410"/>
      <w:r w:rsidRPr="00B47FB9"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 wp14:anchorId="050F8872" wp14:editId="3FF23B01">
            <wp:simplePos x="0" y="0"/>
            <wp:positionH relativeFrom="page">
              <wp:posOffset>682625</wp:posOffset>
            </wp:positionH>
            <wp:positionV relativeFrom="paragraph">
              <wp:posOffset>34290</wp:posOffset>
            </wp:positionV>
            <wp:extent cx="6195060" cy="9281160"/>
            <wp:effectExtent l="0" t="0" r="0" b="0"/>
            <wp:wrapNone/>
            <wp:docPr id="1" name="Рисунок 1" descr="http://files5.adme.ru/files/news/part_103/1034160/1311360-R3L8T8D-650-f-0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5.adme.ru/files/news/part_103/1034160/1311360-R3L8T8D-650-f-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928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bookmarkEnd w:id="0"/>
    <w:p w:rsidR="00B47FB9" w:rsidRP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B47FB9" w:rsidRPr="00B47FB9" w:rsidRDefault="00B47FB9" w:rsidP="00B47FB9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помощи этого эксперимента можно наблюдать волшебные </w:t>
      </w:r>
      <w:bookmarkStart w:id="1" w:name="_GoBack"/>
      <w:r w:rsidRPr="00B4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фейе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4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верки</w:t>
      </w:r>
      <w:bookmarkEnd w:id="1"/>
      <w:r w:rsidRPr="00B4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 выходя из дома.</w:t>
      </w:r>
    </w:p>
    <w:p w:rsidR="00B47FB9" w:rsidRPr="00B47FB9" w:rsidRDefault="00B47FB9" w:rsidP="00B47FB9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этого вам понадобятся:</w:t>
      </w:r>
    </w:p>
    <w:p w:rsidR="00B47FB9" w:rsidRPr="00B47FB9" w:rsidRDefault="00B47FB9" w:rsidP="00B47FB9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Баночка</w:t>
      </w:r>
    </w:p>
    <w:p w:rsidR="00B47FB9" w:rsidRPr="00B47FB9" w:rsidRDefault="00B47FB9" w:rsidP="00B47FB9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 (растительное)</w:t>
      </w:r>
    </w:p>
    <w:p w:rsidR="00B47FB9" w:rsidRPr="00B47FB9" w:rsidRDefault="00B47FB9" w:rsidP="00B47FB9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</w:t>
      </w:r>
    </w:p>
    <w:p w:rsidR="00B47FB9" w:rsidRPr="00B47FB9" w:rsidRDefault="00B47FB9" w:rsidP="00B47FB9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Пищевой краситель</w:t>
      </w:r>
    </w:p>
    <w:p w:rsidR="00B47FB9" w:rsidRDefault="00B47FB9" w:rsidP="00B47FB9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bookmarkStart w:id="2" w:name="image1277560"/>
      <w:bookmarkEnd w:id="2"/>
    </w:p>
    <w:p w:rsidR="00B47FB9" w:rsidRPr="00B47FB9" w:rsidRDefault="00B47FB9" w:rsidP="00B47FB9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 по созданию:</w:t>
      </w:r>
    </w:p>
    <w:p w:rsidR="00B47FB9" w:rsidRPr="00B47FB9" w:rsidRDefault="00B47FB9" w:rsidP="00B47FB9">
      <w:pPr>
        <w:numPr>
          <w:ilvl w:val="0"/>
          <w:numId w:val="2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Наполните 3/4 баночки водой.</w:t>
      </w:r>
    </w:p>
    <w:p w:rsidR="00B47FB9" w:rsidRPr="00B47FB9" w:rsidRDefault="00B47FB9" w:rsidP="00B47FB9">
      <w:pPr>
        <w:numPr>
          <w:ilvl w:val="0"/>
          <w:numId w:val="2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плоской тарелке смешайте пищевые красители и растительное масло. Аккуратно размешайте.</w:t>
      </w:r>
    </w:p>
    <w:p w:rsidR="00B47FB9" w:rsidRPr="00B47FB9" w:rsidRDefault="00B47FB9" w:rsidP="00B47FB9">
      <w:pPr>
        <w:numPr>
          <w:ilvl w:val="0"/>
          <w:numId w:val="2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 вылейте масло в воду.</w:t>
      </w:r>
    </w:p>
    <w:p w:rsidR="00B47FB9" w:rsidRPr="00B47FB9" w:rsidRDefault="00B47FB9" w:rsidP="00B47FB9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 равномерно распределится по поверхности воды и краситель начнет медленно растворяться в теплой воде, радуя вас красочными «фейерверками»</w:t>
      </w:r>
    </w:p>
    <w:p w:rsidR="00B06E62" w:rsidRPr="00B47FB9" w:rsidRDefault="00B47FB9" w:rsidP="00B47FB9">
      <w:bookmarkStart w:id="3" w:name="image1277610"/>
      <w:r w:rsidRPr="00B47FB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40B9907" wp14:editId="0BFA67E8">
            <wp:simplePos x="0" y="0"/>
            <wp:positionH relativeFrom="margin">
              <wp:posOffset>-205740</wp:posOffset>
            </wp:positionH>
            <wp:positionV relativeFrom="paragraph">
              <wp:posOffset>154940</wp:posOffset>
            </wp:positionV>
            <wp:extent cx="5844540" cy="6426837"/>
            <wp:effectExtent l="0" t="0" r="3810" b="0"/>
            <wp:wrapNone/>
            <wp:docPr id="2" name="Рисунок 2" descr="http://files1.adme.ru/files/news/part_103/1034160/1277560-R3L8T8D-650-firworks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1.adme.ru/files/news/part_103/1034160/1277560-R3L8T8D-650-firworks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642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r w:rsidRPr="00B4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7FB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</w:p>
    <w:sectPr w:rsidR="00B06E62" w:rsidRPr="00B47FB9" w:rsidSect="00B47FB9">
      <w:pgSz w:w="11906" w:h="16838"/>
      <w:pgMar w:top="1134" w:right="850" w:bottom="1134" w:left="1701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16FBE"/>
    <w:multiLevelType w:val="multilevel"/>
    <w:tmpl w:val="4CBE8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80070D"/>
    <w:multiLevelType w:val="multilevel"/>
    <w:tmpl w:val="3B8C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B9"/>
    <w:rsid w:val="00B06E62"/>
    <w:rsid w:val="00B4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32904-84C3-4451-8C30-85ACB93A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3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adme.ru/zhizn-nauka/7-chertovski-uvlekatelnyh-nauchnyh-opytov-dlya-detej-1034160/#image12776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adme.ru/zhizn-nauka/7-chertovski-uvlekatelnyh-nauchnyh-opytov-dlya-detej-1034160/#image13114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2016-01-29T18:09:00Z</dcterms:created>
  <dcterms:modified xsi:type="dcterms:W3CDTF">2016-01-29T18:12:00Z</dcterms:modified>
</cp:coreProperties>
</file>