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6C" w:rsidRPr="00276FC9" w:rsidRDefault="00A33B6C" w:rsidP="00A33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-1270635</wp:posOffset>
            </wp:positionH>
            <wp:positionV relativeFrom="paragraph">
              <wp:posOffset>-710565</wp:posOffset>
            </wp:positionV>
            <wp:extent cx="7753350" cy="10696575"/>
            <wp:effectExtent l="19050" t="0" r="0" b="0"/>
            <wp:wrapNone/>
            <wp:docPr id="2" name="Рисунок 2" descr="D:\Обрзовательная деятельность\Рамки для оформления\1aafcf095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рзовательная деятельность\Рамки для оформления\1aafcf09524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6FC9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  <w:r w:rsidRPr="00276FC9">
        <w:rPr>
          <w:rFonts w:ascii="Times New Roman" w:hAnsi="Times New Roman" w:cs="Times New Roman"/>
          <w:sz w:val="24"/>
          <w:szCs w:val="24"/>
        </w:rPr>
        <w:br/>
        <w:t>ОТДЕЛ ОБРАЗОВАНИЯ ЧКАЛОВСКОГО РАЙОНА</w:t>
      </w:r>
      <w:r w:rsidRPr="00276FC9">
        <w:rPr>
          <w:rFonts w:ascii="Times New Roman" w:hAnsi="Times New Roman" w:cs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A33B6C" w:rsidRPr="00276FC9" w:rsidRDefault="00A33B6C" w:rsidP="00A33B6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A33B6C" w:rsidRPr="00276FC9" w:rsidTr="003F4DC5">
        <w:trPr>
          <w:trHeight w:val="70"/>
        </w:trPr>
        <w:tc>
          <w:tcPr>
            <w:tcW w:w="9405" w:type="dxa"/>
          </w:tcPr>
          <w:p w:rsidR="00A33B6C" w:rsidRPr="00276FC9" w:rsidRDefault="00A33B6C" w:rsidP="003F4DC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620023 г</w:t>
            </w:r>
            <w:proofErr w:type="gramStart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Рощинская, 25 тел.(343) 289 – 25 – 20</w:t>
            </w:r>
          </w:p>
          <w:p w:rsidR="00A33B6C" w:rsidRDefault="00A33B6C" w:rsidP="003F4DC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ИНН 6674368867 КПП 667901001</w:t>
            </w:r>
          </w:p>
          <w:p w:rsidR="00A33B6C" w:rsidRDefault="00A33B6C" w:rsidP="003F4DC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C" w:rsidRDefault="00A33B6C" w:rsidP="003F4DC5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6C" w:rsidRPr="00214B80" w:rsidRDefault="00A33B6C" w:rsidP="003F4DC5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Практическая консультация для педагогов</w:t>
            </w:r>
          </w:p>
          <w:p w:rsidR="00A33B6C" w:rsidRPr="00276FC9" w:rsidRDefault="00A33B6C" w:rsidP="00A33B6C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Приобщение детей к труду</w:t>
            </w: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»</w:t>
            </w:r>
          </w:p>
        </w:tc>
      </w:tr>
    </w:tbl>
    <w:p w:rsidR="00A33B6C" w:rsidRDefault="00A33B6C" w:rsidP="00A33B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3B6C" w:rsidRDefault="00A33B6C" w:rsidP="00A33B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3B6C" w:rsidRDefault="00A33B6C" w:rsidP="00A33B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3B6C" w:rsidRDefault="00A33B6C" w:rsidP="00A33B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3B6C" w:rsidRDefault="00A33B6C" w:rsidP="00A33B6C">
      <w:pPr>
        <w:spacing w:before="75" w:after="75" w:line="240" w:lineRule="auto"/>
        <w:ind w:right="75"/>
        <w:outlineLvl w:val="0"/>
        <w:rPr>
          <w:rFonts w:ascii="Verdana" w:eastAsia="Times New Roman" w:hAnsi="Verdana" w:cs="Times New Roman"/>
          <w:b/>
          <w:bCs/>
          <w:color w:val="FFCC00"/>
          <w:kern w:val="36"/>
          <w:sz w:val="34"/>
          <w:szCs w:val="34"/>
        </w:rPr>
      </w:pPr>
    </w:p>
    <w:p w:rsidR="00A33B6C" w:rsidRDefault="00A33B6C" w:rsidP="00A33B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3B6C" w:rsidRDefault="00A33B6C" w:rsidP="00A33B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3B6C" w:rsidRDefault="00A33B6C" w:rsidP="00A33B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3B6C" w:rsidRPr="00CD206A" w:rsidRDefault="00A33B6C" w:rsidP="00A33B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Воспитатель</w:t>
      </w:r>
    </w:p>
    <w:p w:rsidR="00A33B6C" w:rsidRPr="00CD206A" w:rsidRDefault="00A33B6C" w:rsidP="00A33B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МАДОУ детского сада №16</w:t>
      </w:r>
    </w:p>
    <w:p w:rsidR="00A33B6C" w:rsidRPr="00CD206A" w:rsidRDefault="00A33B6C" w:rsidP="00A33B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Чкаловский район, г</w:t>
      </w:r>
      <w:proofErr w:type="gramStart"/>
      <w:r w:rsidRPr="00CD206A">
        <w:rPr>
          <w:rFonts w:ascii="Times New Roman" w:hAnsi="Times New Roman" w:cs="Times New Roman"/>
          <w:b/>
          <w:sz w:val="32"/>
          <w:szCs w:val="32"/>
        </w:rPr>
        <w:t>.Е</w:t>
      </w:r>
      <w:proofErr w:type="gramEnd"/>
      <w:r w:rsidRPr="00CD206A">
        <w:rPr>
          <w:rFonts w:ascii="Times New Roman" w:hAnsi="Times New Roman" w:cs="Times New Roman"/>
          <w:b/>
          <w:sz w:val="32"/>
          <w:szCs w:val="32"/>
        </w:rPr>
        <w:t>катеринбург</w:t>
      </w:r>
    </w:p>
    <w:p w:rsidR="00A33B6C" w:rsidRDefault="00A33B6C" w:rsidP="00A33B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Курсова Кристина Андреевна</w:t>
      </w:r>
    </w:p>
    <w:p w:rsidR="00A33B6C" w:rsidRDefault="00A33B6C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B6C" w:rsidRDefault="00A33B6C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B6C" w:rsidRDefault="00A33B6C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B6C" w:rsidRDefault="00A33B6C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B6C" w:rsidRDefault="00A33B6C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3B6C" w:rsidRDefault="00A33B6C" w:rsidP="00A33B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lastRenderedPageBreak/>
        <w:t xml:space="preserve">  В настоящее время мало внимания уделяется проблеме формирования навыков полезной трудовой деятельности у детей дошкольного возраста. Все чаще мы можем видеть, как ребенок отказывается выполнять поручения родителей или воспитателя. Детям стало интереснее проводить время за телефонами и компьютерами, нежели заниматься поливом растений, подражать взрослым в уборке, готовке и т. п. Проблема, рассматриваемая в данной статье, актуальна, так как ситуация социального развития общества требует внимания к трудовой деятельности личности, активного участия в труде.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Процесс активизации человеческого фактора зависит от результатов формирования ценностного отношения к труду. Наша задача воспитывать у современного поколения детей положительное отношение к труду, умение и желание доводить начатое дело до конца, поощрять инициативу в оказании помощи взрослым и сверстникам. Воспитательный опыт показывает, что зачастую незнание и игнорирование национальных особенностей, отраженных в обычаях, традициях, народной мудрости, приводит к тому, что национально-психологические особенности людей вступают в противоречия с целями и методами воспитания.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>Трудовое воспитание является центральной проблемой народной педагогики и психологии, по сформировавшимся народным представлениям развитие нравственности и ума, физическое и эстетическое совершенствование личности происходит преимущественно в условиях трудовой деятельности. В словаре русского языка Т. Ф. Ефремова труд — это целесообразная деятельность человека, работа, требующая умственного или физического напряжения, затраты физической или умственной</w:t>
      </w:r>
      <w:r w:rsidR="00A33B6C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Трудолюбие и способность к труду не дается от природы, но воспитывается с самого раннего детства. Труд должен быть творческим, потому что именно творческий труд делает человека духовно богатым. Он дает возможность проявить заботу о близком человеке и развивает физически. Умение трудиться, создавать ценное и прекрасное своими руками </w:t>
      </w:r>
      <w:r w:rsidRPr="00A33B6C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ведущим критерием оценки личности, основой народного мнения о человеке. Кроме того, многие умения и навыки ребенок получает в среде сверстников, прежде всего, в играх и забавах.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>Трудовая деятельность является важным средством развития личности. Уже в дошкольном возрасте развиваются начальные формы трудовой деятельности.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 Это подтверждается исследованиями психологов А. В. Запорожца, Д. Б. </w:t>
      </w:r>
      <w:proofErr w:type="spellStart"/>
      <w:r w:rsidRPr="00A33B6C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A33B6C">
        <w:rPr>
          <w:rFonts w:ascii="Times New Roman" w:hAnsi="Times New Roman" w:cs="Times New Roman"/>
          <w:sz w:val="28"/>
          <w:szCs w:val="28"/>
        </w:rPr>
        <w:t xml:space="preserve">, Е. А. Климова. Как указывают психологи, это происходит в двух направлениях: формирование предпосылок трудовой деятельности и становление собственно трудовой деятельности, в формировании общественных мотивов поведения.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>Ушинский говорил о труде дошкольников: «Труд — важнейшее средство воспитания, начиная с дошкольного возраста; в процессе формируется личность ребенка, складываются семейные взаимоотношения. Весь процесс воспитания детей в детском саду может и должен быть организован так, чтобы они научились понимать пользу и необходимость труда для себя и коллектива. Относится к работе с любовью, видеть в ней радость — необходимое условие для проявления творч</w:t>
      </w:r>
      <w:r w:rsidR="00A33B6C">
        <w:rPr>
          <w:rFonts w:ascii="Times New Roman" w:hAnsi="Times New Roman" w:cs="Times New Roman"/>
          <w:sz w:val="28"/>
          <w:szCs w:val="28"/>
        </w:rPr>
        <w:t>ества личности, ее талантов»</w:t>
      </w:r>
      <w:r w:rsidRPr="00A33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>Объективно оценить труд дошкольника сложно, но ребенок испытывает настоящие трудовые усилия и соответственно оценивает труд. Труд увлекает ребенка, позволяет почувствовать свои возможности, испытать радость от достигнутых результатов. Несомненно, что ядром русской народной культуры и педагогики была русская земледельческая культура и традиционная педагогика. Земледельческий характер носило большинство праздников и обрядов, детей рано подготавливали к будущей работе на земле и приучали к нелегкому труд</w:t>
      </w:r>
      <w:r w:rsidR="00A33B6C">
        <w:rPr>
          <w:rFonts w:ascii="Times New Roman" w:hAnsi="Times New Roman" w:cs="Times New Roman"/>
          <w:sz w:val="28"/>
          <w:szCs w:val="28"/>
        </w:rPr>
        <w:t>у в поле, на огороде и по дому.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Как только ребенок подрастал, он легко и естественно включался в работу. Его не принуждали, не заставляли трудиться, а заинтересовывали делом, позволяли делать что-то самому. Детская жажда подражания — это </w:t>
      </w:r>
      <w:r w:rsidRPr="00A33B6C">
        <w:rPr>
          <w:rFonts w:ascii="Times New Roman" w:hAnsi="Times New Roman" w:cs="Times New Roman"/>
          <w:sz w:val="28"/>
          <w:szCs w:val="28"/>
        </w:rPr>
        <w:lastRenderedPageBreak/>
        <w:t>самый действенный побудитель к труду. Уже в 4–5 лет девочка помогала сестре сматывать нитки, кормить кур; очень рано начинала нянчить братьев и сестер. 6–7 летнему ребенку доверяли загнать скотину во двор, принести дров в избу. Но дети не сразу принимались за настоящее дело, народный опыт подсказывал, что делать это надо постеп</w:t>
      </w:r>
      <w:r w:rsidR="00A33B6C">
        <w:rPr>
          <w:rFonts w:ascii="Times New Roman" w:hAnsi="Times New Roman" w:cs="Times New Roman"/>
          <w:sz w:val="28"/>
          <w:szCs w:val="28"/>
        </w:rPr>
        <w:t>енно, включая малышей в игру.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Маленькая лопата и грабли были в руках у ребенка, когда он работал вместе </w:t>
      </w:r>
      <w:proofErr w:type="gramStart"/>
      <w:r w:rsidRPr="00A33B6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33B6C">
        <w:rPr>
          <w:rFonts w:ascii="Times New Roman" w:hAnsi="Times New Roman" w:cs="Times New Roman"/>
          <w:sz w:val="28"/>
          <w:szCs w:val="28"/>
        </w:rPr>
        <w:t xml:space="preserve"> взрослыми. Девочка училась стряпать, делая из теста крошечные лепешки. Для девочки делали маленькую прялку, где она училась шить наряды для куклы, которые могли изготовить старшие сестры. Дети с ранних лет начинали проникаться пониманием исключительной важности для жизни семьи будущего урожая и разделять </w:t>
      </w:r>
      <w:proofErr w:type="gramStart"/>
      <w:r w:rsidRPr="00A33B6C">
        <w:rPr>
          <w:rFonts w:ascii="Times New Roman" w:hAnsi="Times New Roman" w:cs="Times New Roman"/>
          <w:sz w:val="28"/>
          <w:szCs w:val="28"/>
        </w:rPr>
        <w:t>озабоченность взрослых о нем</w:t>
      </w:r>
      <w:proofErr w:type="gramEnd"/>
      <w:r w:rsidRPr="00A33B6C">
        <w:rPr>
          <w:rFonts w:ascii="Times New Roman" w:hAnsi="Times New Roman" w:cs="Times New Roman"/>
          <w:sz w:val="28"/>
          <w:szCs w:val="28"/>
        </w:rPr>
        <w:t>. В фольклоре широко представлена волевая регуляция труда, то, что нужно любое дело доводить до конца: «откладывай б</w:t>
      </w:r>
      <w:r w:rsidR="00A33B6C">
        <w:rPr>
          <w:rFonts w:ascii="Times New Roman" w:hAnsi="Times New Roman" w:cs="Times New Roman"/>
          <w:sz w:val="28"/>
          <w:szCs w:val="28"/>
        </w:rPr>
        <w:t>езделье, да не откладывай дела».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>Так же нашла отражение идея борьбы с ленью. Лен</w:t>
      </w:r>
      <w:proofErr w:type="gramStart"/>
      <w:r w:rsidRPr="00A33B6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33B6C">
        <w:rPr>
          <w:rFonts w:ascii="Times New Roman" w:hAnsi="Times New Roman" w:cs="Times New Roman"/>
          <w:sz w:val="28"/>
          <w:szCs w:val="28"/>
        </w:rPr>
        <w:t xml:space="preserve"> это отвратительная черта характера, душевная дряблость и бессилие. «Пока </w:t>
      </w:r>
      <w:proofErr w:type="gramStart"/>
      <w:r w:rsidRPr="00A33B6C">
        <w:rPr>
          <w:rFonts w:ascii="Times New Roman" w:hAnsi="Times New Roman" w:cs="Times New Roman"/>
          <w:sz w:val="28"/>
          <w:szCs w:val="28"/>
        </w:rPr>
        <w:t>ленивый</w:t>
      </w:r>
      <w:proofErr w:type="gramEnd"/>
      <w:r w:rsidRPr="00A33B6C">
        <w:rPr>
          <w:rFonts w:ascii="Times New Roman" w:hAnsi="Times New Roman" w:cs="Times New Roman"/>
          <w:sz w:val="28"/>
          <w:szCs w:val="28"/>
        </w:rPr>
        <w:t xml:space="preserve"> разомнется,</w:t>
      </w:r>
      <w:r w:rsidR="00A33B6C">
        <w:rPr>
          <w:rFonts w:ascii="Times New Roman" w:hAnsi="Times New Roman" w:cs="Times New Roman"/>
          <w:sz w:val="28"/>
          <w:szCs w:val="28"/>
        </w:rPr>
        <w:t xml:space="preserve"> усердный с работы вернется»</w:t>
      </w:r>
      <w:r w:rsidRPr="00A33B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Труд — важнейшее средство воспитания, начиная с дошкольного возраста; в процессе формируется личность ребенка, складываются коллективные взаимоотношения. Труд детей дошкольного возраста является важнейшим средством воспитания. Весь процесс воспитания детей в детском саду может и должен быть организован так, чтобы они научились понимать пользу и необходимость труда для себя и для коллектива. Труд развивает человека физически. И, наконец, труд должен приносить радость, доставлять счастье, благополучия. Еще можно сказать, что труд это проявление заботы людей друг о друге. Цель нашего исследования: выявить степень приобщения детей дошкольного возраста с 4 до 5 лет к полезной трудовой деятельности путем выполнения дошкольниками различных заданий, методом наблюдения, а также методом беседы с воспитателем и родителями. Для реализации поставленной цели, детям были предложены следующие </w:t>
      </w:r>
      <w:r w:rsidRPr="00A33B6C">
        <w:rPr>
          <w:rFonts w:ascii="Times New Roman" w:hAnsi="Times New Roman" w:cs="Times New Roman"/>
          <w:sz w:val="28"/>
          <w:szCs w:val="28"/>
        </w:rPr>
        <w:lastRenderedPageBreak/>
        <w:t xml:space="preserve">типы заданий: помощь воспитателю, выполнение поручений взрослых, помощь сверстникам, помощь дошкольникам из младших групп, а также самообслуживание. С первой группой заданий дошкольники сталкиваются довольно часто, поэтому нам удалось четко проследить склонность детей к лени или помощи воспитателю. Задача перед дошкольниками стояла простая: помочь воспитателю поливать растения на грядке.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>Диагностика применялась в 3 группах детей дошкольного возраста от 4 до 5 лет. Всего в нашем исследовании приняло участие 52 ребенка (100 %) Большинство детей сразу взялись за ведерки и побежали к крану с водой, а именно 60 %. Но были и те, кто занялся своими делами и стоял безучастно (40 %). Во втором задании воспитатель просила помочь ей с расстановкой столовых приборов на столе. По результатам наблюдения, лишь немногие решили помочь (35 %). Дошкольники приносили тарелки, раскладывали ложки и салфетки. Остальные 65 % детей объяснили свое безучастие так: кто-то просто боялся что-либо разбить, еще одни были заняты, по их мнению, важной игрой. Следующим этапом проверки приобщения детей к полезному труду стала помощь сверстникам в подготовке к концерту, организованному для родителей, чтобы они смогли увидеть успехи своих детей за прошедший год. Дети пытались учить друг друга тому, чему они уже сами научились.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 Кто-то показывал друзьям танцевальные движения, другие помогали с подделками, третьи представляли вниманию элементы акробатики или каратэ. Большинство детей были активно задействованы в помощи друг другу (70 %). У остальных 30 % возникли сложности. Самая главная причина — ссора с другими детьми или излишняя застенчивость. Второстепенной причиной являлась обычная лень и нежелание кому-то что-либо показывать.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Следующим заданием было помогать одеваться и раздеваться деткам из младших групп, учить их завязывать шнурки, правильно держать ложку за столом, провожать в туалет, делиться игрушками из группы, рассказывать, </w:t>
      </w:r>
      <w:r w:rsidRPr="00A33B6C">
        <w:rPr>
          <w:rFonts w:ascii="Times New Roman" w:hAnsi="Times New Roman" w:cs="Times New Roman"/>
          <w:sz w:val="28"/>
          <w:szCs w:val="28"/>
        </w:rPr>
        <w:lastRenderedPageBreak/>
        <w:t xml:space="preserve">как нужно следить за собой (носить с собой платок, расческу, личное полотенце и т. п.) Охотнее согласились на такое задание девочки. Мальчики тоже принимали участие в помощи младшим дошкольникам, но в меньшем составе. Всего проявили свою помощь 55 % детей. Остальным 45 % интереснее было остаться в группе. Также мы наблюдали, насколько детям доступны навыки самообслуживания. Результат оказался довольно высоким (80 %) Дети охотно убирают за собой грязную посуду в мойку, складывают инвентарь, самостоятельно одеваются и раздеваются, могут пользоваться туалетом, ухаживают за собой, моют руки перед едой, заправляют постель, самостоятельно умываются, умеют застегивать пуговицы и завязывать шнурки. Лишь у 20 % детей возникли незначительные трудности. Но многие из них привыкли, что за них все постоянно делают родители, поэтому они просто отказывались выполнять задание.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>Результаты полного исследования на различные группы труда в детском саду отражены в таблице</w:t>
      </w:r>
      <w:r w:rsidR="00A33B6C">
        <w:rPr>
          <w:rFonts w:ascii="Times New Roman" w:hAnsi="Times New Roman" w:cs="Times New Roman"/>
          <w:sz w:val="28"/>
          <w:szCs w:val="28"/>
        </w:rPr>
        <w:t>.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>Уровень приобщения детей к полезному труду Тип задания Дети, справившиеся с заданием</w:t>
      </w:r>
      <w:proofErr w:type="gramStart"/>
      <w:r w:rsidRPr="00A33B6C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A33B6C">
        <w:rPr>
          <w:rFonts w:ascii="Times New Roman" w:hAnsi="Times New Roman" w:cs="Times New Roman"/>
          <w:sz w:val="28"/>
          <w:szCs w:val="28"/>
        </w:rPr>
        <w:t>Дети, не справившиеся с заданием (%) Помощь воспитателю 60 % 40 % Выполнение поручений взрослых 35 % 65 % Помощь сверстникам 70 % 30 % Помощь дошкольникам из младших групп 55 % 45 % Самообслуживание 80 % 20 %</w:t>
      </w:r>
      <w:r w:rsidR="00A33B6C">
        <w:rPr>
          <w:rFonts w:ascii="Times New Roman" w:hAnsi="Times New Roman" w:cs="Times New Roman"/>
          <w:sz w:val="28"/>
          <w:szCs w:val="28"/>
        </w:rPr>
        <w:t>.</w:t>
      </w:r>
      <w:r w:rsidRPr="00A33B6C">
        <w:rPr>
          <w:rFonts w:ascii="Times New Roman" w:hAnsi="Times New Roman" w:cs="Times New Roman"/>
          <w:sz w:val="28"/>
          <w:szCs w:val="28"/>
        </w:rPr>
        <w:t xml:space="preserve">  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По результатам анализа мы сделали следующие выводы: 60 % детей из 3 групп показали высокий уровень трудолюбия. Они выполняли почти все задания без каких-либо трудностей. Такие дети владеют высоким навыком самообслуживания, охотно выполняют поручения взрослых и помогают воспитателю, у них не возникает проблем со сверстниками, они с радостью помогают малышам. Остальные 40 % детей проявили себя не с лучшей стороны. Процент ленивых детей, к сожалению, совсем не высокий. Родителям и воспитателю нужно задуматься, каким образом исправлять подобную ситуацию. Одной из основных причин </w:t>
      </w:r>
      <w:proofErr w:type="spellStart"/>
      <w:r w:rsidRPr="00A33B6C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A33B6C">
        <w:rPr>
          <w:rFonts w:ascii="Times New Roman" w:hAnsi="Times New Roman" w:cs="Times New Roman"/>
          <w:sz w:val="28"/>
          <w:szCs w:val="28"/>
        </w:rPr>
        <w:t xml:space="preserve"> положительного отношения к труду является то, что родители приучают </w:t>
      </w:r>
      <w:r w:rsidRPr="00A33B6C">
        <w:rPr>
          <w:rFonts w:ascii="Times New Roman" w:hAnsi="Times New Roman" w:cs="Times New Roman"/>
          <w:sz w:val="28"/>
          <w:szCs w:val="28"/>
        </w:rPr>
        <w:lastRenderedPageBreak/>
        <w:t>ребенка к тому, что не дают ему помогать взрослым, объясняя, что он для этого еще слишком маленький, стараются делать всю работу за него, заправляют за ним кровать, завязывают шнурки, убирают сами игрушки и т. д.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 Современные дети все чаще предпочитают сидеть дома, смотреть телевизор или играть в телефон, компьютер, чем сходить погулять с другими детьми. Ведь именно на улице, в обществе других детей они учатся взаимопомощи и взаимовыручке. Поэтому начинать приобщать детей к труду нужно как можно раньше: лопатка или грабельки в руках у ребенка в песочнице или маленькие формочки для пирожков из песка у девочки. Не нужно прятать ребенка от трудностей, он должен чувствовать ответственность за все, что он совершил в жизни. </w:t>
      </w:r>
    </w:p>
    <w:p w:rsidR="00A33B6C" w:rsidRDefault="0076140E" w:rsidP="00A33B6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B6C">
        <w:rPr>
          <w:rFonts w:ascii="Times New Roman" w:hAnsi="Times New Roman" w:cs="Times New Roman"/>
          <w:sz w:val="28"/>
          <w:szCs w:val="28"/>
        </w:rPr>
        <w:t xml:space="preserve">Главное средство воспитания — это пример родителей, проведение совместного семейного досуга, трудовых дел. Важно регулярно поощрять ребенка за успешно проделанную работу и стараться заинтересовать его в выполнении ваших поручений. Если работа будет организована таким образом, что в ней будут задействованы другие члены семьи — это послужит дополнительным стимулом и поможет ребенку познать, что такое «дух соперничества». </w:t>
      </w:r>
    </w:p>
    <w:p w:rsidR="000618DF" w:rsidRDefault="0076140E" w:rsidP="00A33B6C">
      <w:pPr>
        <w:spacing w:after="0" w:line="360" w:lineRule="auto"/>
        <w:ind w:firstLine="709"/>
      </w:pPr>
      <w:r w:rsidRPr="00A33B6C">
        <w:rPr>
          <w:rFonts w:ascii="Times New Roman" w:hAnsi="Times New Roman" w:cs="Times New Roman"/>
          <w:sz w:val="28"/>
          <w:szCs w:val="28"/>
        </w:rPr>
        <w:t>Трудовая деятельность необходима детям, ведь с помощью нее у дошкольников развивается самооценка. У детей появляется очень важное новообразование — притязание на признание. Его можно получить, с помощью одобрения трудовых действий взрослыми. Кроме этого, в процессе труда развиваются способности, формируются различные умения и навыки, новые виды мышления, улучшается адаптация в обществе. На основе нашего исследования можно сделать вывод, что работу по приобщению детей дошкольного возраста к полезной трудовой деятельности следует начинать не только с самим ребенком, но и с его родителями.</w:t>
      </w:r>
      <w:r w:rsidRPr="00A33B6C">
        <w:rPr>
          <w:rFonts w:ascii="Times New Roman" w:hAnsi="Times New Roman" w:cs="Times New Roman"/>
          <w:sz w:val="28"/>
          <w:szCs w:val="28"/>
        </w:rPr>
        <w:br/>
      </w:r>
      <w:r>
        <w:rPr>
          <w:color w:val="333333"/>
          <w:sz w:val="17"/>
          <w:szCs w:val="17"/>
        </w:rPr>
        <w:br/>
      </w:r>
    </w:p>
    <w:sectPr w:rsidR="000618DF" w:rsidSect="00A33B6C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40E"/>
    <w:rsid w:val="002C5550"/>
    <w:rsid w:val="00344521"/>
    <w:rsid w:val="0076140E"/>
    <w:rsid w:val="00796619"/>
    <w:rsid w:val="00A33B6C"/>
    <w:rsid w:val="00DB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1771</Words>
  <Characters>10100</Characters>
  <Application>Microsoft Office Word</Application>
  <DocSecurity>0</DocSecurity>
  <Lines>84</Lines>
  <Paragraphs>23</Paragraphs>
  <ScaleCrop>false</ScaleCrop>
  <Company/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Кристина</cp:lastModifiedBy>
  <cp:revision>3</cp:revision>
  <dcterms:created xsi:type="dcterms:W3CDTF">2017-09-06T09:42:00Z</dcterms:created>
  <dcterms:modified xsi:type="dcterms:W3CDTF">2017-09-10T11:42:00Z</dcterms:modified>
</cp:coreProperties>
</file>