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7D" w:rsidRPr="0025516D" w:rsidRDefault="0025516D" w:rsidP="0025516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16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5516D">
        <w:rPr>
          <w:rFonts w:ascii="Times New Roman" w:hAnsi="Times New Roman" w:cs="Times New Roman"/>
          <w:sz w:val="28"/>
          <w:szCs w:val="28"/>
        </w:rPr>
        <w:t>П</w:t>
      </w:r>
      <w:r w:rsidRPr="0025516D">
        <w:rPr>
          <w:rFonts w:ascii="Times New Roman" w:hAnsi="Times New Roman" w:cs="Times New Roman"/>
          <w:color w:val="000000"/>
          <w:sz w:val="28"/>
          <w:szCs w:val="28"/>
        </w:rPr>
        <w:t>роанализировать структуру, содержание и планируемые результаты ООП ДО ДОО на соответствие ФГОС ДО и ФОП, спланировать и обосновать изменения, дополнения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(Таблиц</w:t>
      </w:r>
      <w:r w:rsidR="005D2D04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5D2D04">
        <w:rPr>
          <w:rFonts w:ascii="Times New Roman" w:hAnsi="Times New Roman" w:cs="Times New Roman"/>
          <w:color w:val="000000"/>
          <w:sz w:val="28"/>
          <w:szCs w:val="28"/>
        </w:rPr>
        <w:t>,2,3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51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16D" w:rsidRPr="0025516D" w:rsidRDefault="0025516D" w:rsidP="002551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516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Таблица 1</w:t>
      </w:r>
    </w:p>
    <w:tbl>
      <w:tblPr>
        <w:tblStyle w:val="31"/>
        <w:tblW w:w="9345" w:type="dxa"/>
        <w:tblLook w:val="04A0" w:firstRow="1" w:lastRow="0" w:firstColumn="1" w:lastColumn="0" w:noHBand="0" w:noVBand="1"/>
      </w:tblPr>
      <w:tblGrid>
        <w:gridCol w:w="2167"/>
        <w:gridCol w:w="2276"/>
        <w:gridCol w:w="2778"/>
        <w:gridCol w:w="2124"/>
      </w:tblGrid>
      <w:tr w:rsidR="0025516D" w:rsidRPr="0025516D" w:rsidTr="00DC7D64">
        <w:tc>
          <w:tcPr>
            <w:tcW w:w="9345" w:type="dxa"/>
            <w:gridSpan w:val="4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ООП ДО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778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24" w:type="dxa"/>
          </w:tcPr>
          <w:p w:rsidR="0025516D" w:rsidRDefault="0025516D" w:rsidP="002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Изменение, дополнение </w:t>
            </w:r>
          </w:p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обоснованием)</w:t>
            </w:r>
          </w:p>
        </w:tc>
      </w:tr>
      <w:tr w:rsidR="0025516D" w:rsidRPr="0025516D" w:rsidTr="00FD1C3C">
        <w:tc>
          <w:tcPr>
            <w:tcW w:w="9345" w:type="dxa"/>
            <w:gridSpan w:val="4"/>
            <w:shd w:val="clear" w:color="auto" w:fill="BFBFBF" w:themeFill="background1" w:themeFillShade="BF"/>
          </w:tcPr>
          <w:p w:rsidR="0025516D" w:rsidRPr="0025516D" w:rsidRDefault="0025516D" w:rsidP="0025516D">
            <w:pPr>
              <w:pStyle w:val="a4"/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25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ООП ДО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ООП ДО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дошкольного образования и подходы к реализации ООП ДО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Значимые для разработки и реализации ООП ДО характеристики, в том числе характеристики особенностей развития детей раннего и дошкольного возраста </w:t>
            </w:r>
            <w:r w:rsidRPr="0025516D">
              <w:rPr>
                <w:rFonts w:ascii="Times New Roman" w:eastAsia="Times New Roman" w:hAnsi="Times New Roman" w:cs="Times New Roman"/>
                <w:sz w:val="24"/>
                <w:szCs w:val="24"/>
              </w:rPr>
              <w:t>(в т. ч. с ООП (особыми образовательными потребностями), с ОВЗ.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младенческом возрасте</w:t>
            </w: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sz w:val="24"/>
                <w:szCs w:val="24"/>
              </w:rPr>
              <w:t>- в младенческом возрасте (к 1 году)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раннем возрасте</w:t>
            </w: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раннем возрасте (к 3 годам), в т. ч. для детей с ООП 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дошкольном возрасте:</w:t>
            </w: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sz w:val="24"/>
                <w:szCs w:val="24"/>
              </w:rPr>
              <w:t>- в дошкольном возрасте (к 4 годам) в т. ч. для детей с ООП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sz w:val="24"/>
                <w:szCs w:val="24"/>
              </w:rPr>
              <w:t>- в дошкольном возрасте (к 5 годам) в т. ч. для детей с ООП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sz w:val="24"/>
                <w:szCs w:val="24"/>
              </w:rPr>
              <w:t>- в дошкольном возрасте (к 6 годам) в т. ч. для детей с ООП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sz w:val="24"/>
                <w:szCs w:val="24"/>
              </w:rPr>
              <w:t>- на этапе завершения освоения ООП ДО (к концу дошкольного возраста)</w:t>
            </w:r>
          </w:p>
        </w:tc>
      </w:tr>
      <w:tr w:rsidR="0025516D" w:rsidRPr="0025516D" w:rsidTr="0025516D">
        <w:tc>
          <w:tcPr>
            <w:tcW w:w="4443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1C3C" w:rsidRPr="0025516D" w:rsidTr="00FD1C3C">
        <w:tc>
          <w:tcPr>
            <w:tcW w:w="9345" w:type="dxa"/>
            <w:gridSpan w:val="4"/>
            <w:shd w:val="clear" w:color="auto" w:fill="D9D9D9" w:themeFill="background1" w:themeFillShade="D9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</w:tr>
      <w:tr w:rsidR="0025516D" w:rsidRPr="0025516D" w:rsidTr="0025516D">
        <w:tc>
          <w:tcPr>
            <w:tcW w:w="2167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sz w:val="24"/>
                <w:szCs w:val="24"/>
              </w:rPr>
              <w:t>Сроки (регулярность)</w:t>
            </w:r>
          </w:p>
        </w:tc>
        <w:tc>
          <w:tcPr>
            <w:tcW w:w="2276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16D" w:rsidRPr="0025516D" w:rsidTr="0025516D">
        <w:tc>
          <w:tcPr>
            <w:tcW w:w="2167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методы проведения</w:t>
            </w:r>
          </w:p>
        </w:tc>
        <w:tc>
          <w:tcPr>
            <w:tcW w:w="2276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16D" w:rsidRPr="0025516D" w:rsidTr="0025516D">
        <w:tc>
          <w:tcPr>
            <w:tcW w:w="2167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и форма(ы) фиксации</w:t>
            </w:r>
          </w:p>
        </w:tc>
        <w:tc>
          <w:tcPr>
            <w:tcW w:w="2276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1333DB" w:rsidRDefault="001333DB" w:rsidP="00255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Психологическая диагностика </w:t>
            </w:r>
            <w:r w:rsidRPr="0025516D">
              <w:rPr>
                <w:rFonts w:ascii="Times New Roman" w:hAnsi="Times New Roman" w:cs="Times New Roman"/>
                <w:bCs/>
                <w:sz w:val="24"/>
                <w:szCs w:val="24"/>
              </w:rPr>
              <w:t>(при необходимости)</w:t>
            </w: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достижения планируемых результатов </w:t>
            </w:r>
            <w:r w:rsidRPr="0025516D">
              <w:rPr>
                <w:rFonts w:ascii="Times New Roman" w:hAnsi="Times New Roman" w:cs="Times New Roman"/>
                <w:sz w:val="24"/>
                <w:szCs w:val="24"/>
              </w:rPr>
              <w:t>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3F2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F2E9A" w:rsidRDefault="003F2E9A" w:rsidP="003F2E9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2E9A"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tbl>
      <w:tblPr>
        <w:tblStyle w:val="31"/>
        <w:tblW w:w="9345" w:type="dxa"/>
        <w:tblLook w:val="04A0" w:firstRow="1" w:lastRow="0" w:firstColumn="1" w:lastColumn="0" w:noHBand="0" w:noVBand="1"/>
      </w:tblPr>
      <w:tblGrid>
        <w:gridCol w:w="4443"/>
        <w:gridCol w:w="2749"/>
        <w:gridCol w:w="29"/>
        <w:gridCol w:w="2124"/>
      </w:tblGrid>
      <w:tr w:rsidR="001333DB" w:rsidRPr="0025516D" w:rsidTr="00DC7D64">
        <w:tc>
          <w:tcPr>
            <w:tcW w:w="9345" w:type="dxa"/>
            <w:gridSpan w:val="4"/>
            <w:shd w:val="clear" w:color="auto" w:fill="BFBFBF" w:themeFill="background1" w:themeFillShade="BF"/>
          </w:tcPr>
          <w:p w:rsidR="001333DB" w:rsidRPr="007A6148" w:rsidRDefault="007A6148" w:rsidP="007A6148">
            <w:pPr>
              <w:pStyle w:val="a4"/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</w:tr>
      <w:tr w:rsidR="001333DB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 Задачи и содержание образования (обучения и воспитания) по образовательным областям</w:t>
            </w:r>
          </w:p>
        </w:tc>
      </w:tr>
      <w:tr w:rsidR="001333DB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1333DB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2 месяцев до 1 года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1333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1 года до 2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1333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2 года до 3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3 лет до 4 лет</w:t>
            </w:r>
          </w:p>
        </w:tc>
      </w:tr>
      <w:tr w:rsidR="001333DB" w:rsidRPr="0025516D" w:rsidTr="00DC7D64">
        <w:tc>
          <w:tcPr>
            <w:tcW w:w="9345" w:type="dxa"/>
            <w:gridSpan w:val="4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социальных отношений:</w:t>
            </w:r>
          </w:p>
        </w:tc>
      </w:tr>
      <w:tr w:rsidR="000151FC" w:rsidRPr="0025516D" w:rsidTr="000151FC">
        <w:tc>
          <w:tcPr>
            <w:tcW w:w="4443" w:type="dxa"/>
          </w:tcPr>
          <w:p w:rsidR="000151FC" w:rsidRPr="0025516D" w:rsidRDefault="000151FC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9" w:type="dxa"/>
          </w:tcPr>
          <w:p w:rsidR="000151FC" w:rsidRPr="0025516D" w:rsidRDefault="000151FC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0151FC" w:rsidRPr="0025516D" w:rsidRDefault="000151FC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51FC" w:rsidRPr="0025516D" w:rsidTr="00DC7D64">
        <w:tc>
          <w:tcPr>
            <w:tcW w:w="9345" w:type="dxa"/>
            <w:gridSpan w:val="4"/>
          </w:tcPr>
          <w:p w:rsidR="000151FC" w:rsidRPr="0025516D" w:rsidRDefault="000151FC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гражданственности и патриотизма: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DC7D64">
        <w:tc>
          <w:tcPr>
            <w:tcW w:w="9345" w:type="dxa"/>
            <w:gridSpan w:val="4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трудового воспитания: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DC7D64">
        <w:tc>
          <w:tcPr>
            <w:tcW w:w="9345" w:type="dxa"/>
            <w:gridSpan w:val="4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безопасного поведения: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социальных отношений:</w:t>
            </w: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гражданственности и патриотизма: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трудового воспитания: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безопасного поведения: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4 лет до 5 лет</w:t>
            </w: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социальных отношений: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гражданственности и патриотизма: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трудового воспитания: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безопасного поведения: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социальных отношений: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гражданственности и патриотизма: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трудового воспитания: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безопасного поведения: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5 лет до 6 лет</w:t>
            </w: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социальных отношений: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гражданственности и патриотизма: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трудового воспитания: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безопасного поведения: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социальных отношений: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гражданственности и патриотизма: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трудового воспитания: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безопасного поведения: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6 лет до 7 лет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социальных отношений:</w:t>
            </w: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гражданственности и патриотизма: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трудового воспитания: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основ безопасного поведения: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совокупных задач воспитания в рамках образовательной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области «Социально-коммуникативное развитие» 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7A6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333DB" w:rsidRPr="0025516D" w:rsidTr="001333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2 месяцев до 1 года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33DB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DB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1333DB" w:rsidRPr="0025516D" w:rsidRDefault="001333DB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1 года до 2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86C0F">
        <w:tc>
          <w:tcPr>
            <w:tcW w:w="9345" w:type="dxa"/>
            <w:gridSpan w:val="4"/>
            <w:shd w:val="clear" w:color="auto" w:fill="D9D9D9" w:themeFill="background1" w:themeFillShade="D9"/>
          </w:tcPr>
          <w:p w:rsidR="00D86C0F" w:rsidRPr="0025516D" w:rsidRDefault="00D86C0F" w:rsidP="00D86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86C0F">
        <w:tc>
          <w:tcPr>
            <w:tcW w:w="9345" w:type="dxa"/>
            <w:gridSpan w:val="4"/>
            <w:shd w:val="clear" w:color="auto" w:fill="D9D9D9" w:themeFill="background1" w:themeFillShade="D9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2 года до 3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86C0F">
        <w:tc>
          <w:tcPr>
            <w:tcW w:w="9345" w:type="dxa"/>
            <w:gridSpan w:val="4"/>
            <w:shd w:val="clear" w:color="auto" w:fill="D9D9D9" w:themeFill="background1" w:themeFillShade="D9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0F" w:rsidRPr="0025516D" w:rsidTr="00D86C0F">
        <w:tc>
          <w:tcPr>
            <w:tcW w:w="9345" w:type="dxa"/>
            <w:gridSpan w:val="4"/>
            <w:shd w:val="clear" w:color="auto" w:fill="D9D9D9" w:themeFill="background1" w:themeFillShade="D9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3 лет до 4 лет</w:t>
            </w:r>
          </w:p>
        </w:tc>
      </w:tr>
      <w:tr w:rsidR="00D86C0F" w:rsidRPr="0025516D" w:rsidTr="00DC7D64">
        <w:tc>
          <w:tcPr>
            <w:tcW w:w="9345" w:type="dxa"/>
            <w:gridSpan w:val="4"/>
          </w:tcPr>
          <w:p w:rsidR="00D86C0F" w:rsidRPr="0025516D" w:rsidRDefault="00D86C0F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Сенсорные эталоны и познавательные действия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Математические представления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Окружающий мир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Природа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Сенсорные эталоны и познавательные действия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Математические представления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Окружающий мир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Природа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4 лет до 5 лет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Сенсорные эталоны и познавательные действия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Математические представления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Окружающий мир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Природа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Сенсорные эталоны и познавательные действия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Математические представления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Окружающий мир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Природа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5 лет до 6 лет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Сенсорные эталоны и познавательные действия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Математические представления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Окружающий мир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Природа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Сенсорные эталоны и познавательные действия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Математические представления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Окружающий мир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Природа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6 лет до 7 лет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Сенсорные эталоны и познавательные действия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Математические представления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Окружающий мир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Природа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9E2399">
        <w:tc>
          <w:tcPr>
            <w:tcW w:w="9345" w:type="dxa"/>
            <w:gridSpan w:val="4"/>
            <w:shd w:val="clear" w:color="auto" w:fill="BFBFBF" w:themeFill="background1" w:themeFillShade="BF"/>
          </w:tcPr>
          <w:p w:rsidR="00DC7D64" w:rsidRPr="0025516D" w:rsidRDefault="00DC7D64" w:rsidP="00255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совокупных задач воспитания в рамках образовательной</w:t>
            </w:r>
            <w:r w:rsidRPr="00255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области «Познавательное развитие» </w:t>
            </w:r>
            <w:r w:rsidRPr="0025516D">
              <w:rPr>
                <w:rFonts w:ascii="Times New Roman" w:hAnsi="Times New Roman" w:cs="Times New Roman"/>
                <w:sz w:val="24"/>
                <w:szCs w:val="24"/>
              </w:rPr>
              <w:t>направлено на приобщение детей к</w:t>
            </w:r>
            <w:r w:rsidRPr="0025516D">
              <w:rPr>
                <w:rFonts w:ascii="Times New Roman" w:hAnsi="Times New Roman" w:cs="Times New Roman"/>
                <w:sz w:val="24"/>
                <w:szCs w:val="24"/>
              </w:rPr>
              <w:br/>
              <w:t>ценностям «Человек», «Семья», «Познание», «Родина» и «Природа»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7A6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2 месяцев до 1 года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1 года до 2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DC7D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2 года до 3 лет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словаря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 культура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Грамматический строй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Связная речь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DC7D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словаря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 культура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Грамматический строй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Связная речь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3 лет до 4 лет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словаря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 культура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Грамматический строй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Связная речь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образовательной деятельности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словаря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 культура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Грамматический строй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Связная речь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4 лет до 5 лет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словаря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 культура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Грамматический строй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Связная речь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словаря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 культура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Грамматический строй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Связная речь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5 лет до 6 лет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словаря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 культура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Грамматический строй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Связная речь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словаря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 культура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Грамматический строй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Связная речь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6 лет до 7 лет</w:t>
            </w: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словаря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 культура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Грамматический строй речи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Связная речь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совокупных задач воспитания в рамках образовательной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области «Речевое развитие» 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приобщение детей к ценностям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«Культура» и «Красота»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7A6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2 месяцев до 1 года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DC7D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1 года до 2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DC7D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D64" w:rsidRPr="0025516D" w:rsidTr="00DC7D64">
        <w:tc>
          <w:tcPr>
            <w:tcW w:w="9345" w:type="dxa"/>
            <w:gridSpan w:val="4"/>
            <w:shd w:val="clear" w:color="auto" w:fill="D9D9D9" w:themeFill="background1" w:themeFillShade="D9"/>
          </w:tcPr>
          <w:p w:rsidR="00DC7D64" w:rsidRPr="0025516D" w:rsidRDefault="00DC7D64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2 года до 3 лет</w:t>
            </w:r>
          </w:p>
        </w:tc>
      </w:tr>
      <w:tr w:rsidR="00A953C0" w:rsidRPr="0025516D" w:rsidTr="003C7933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Приобщение к искусству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5569D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8861BF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Конструктивная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6334A4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6D140D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17656C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A95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Приобщение к искусству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50071D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D963A2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Конструктивная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0807C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7B176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027ED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3 лет до 4 лет</w:t>
            </w:r>
          </w:p>
        </w:tc>
      </w:tr>
      <w:tr w:rsidR="00A953C0" w:rsidRPr="0025516D" w:rsidTr="00613DC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Приобщение к искусству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B75EB9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105414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Конструктивная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2A2EE2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Музыкальная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B017C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0010CE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A953C0" w:rsidRPr="0025516D" w:rsidTr="00605BD1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Приобщение к искусству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FE3B91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FB2E3E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Конструктивная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556FF6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D632D2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72491B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4 лет до 5 лет</w:t>
            </w:r>
          </w:p>
        </w:tc>
      </w:tr>
      <w:tr w:rsidR="00FD1C3C" w:rsidRPr="0025516D" w:rsidTr="00DC7D64">
        <w:tc>
          <w:tcPr>
            <w:tcW w:w="9345" w:type="dxa"/>
            <w:gridSpan w:val="4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Приобщение к искусству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1C3C" w:rsidRPr="0025516D" w:rsidTr="00DC7D64">
        <w:tc>
          <w:tcPr>
            <w:tcW w:w="9345" w:type="dxa"/>
            <w:gridSpan w:val="4"/>
          </w:tcPr>
          <w:p w:rsidR="00FD1C3C" w:rsidRPr="0025516D" w:rsidRDefault="00FD1C3C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2B3FEA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Конструктивная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BD3E61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3A7F6F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B716FA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A953C0" w:rsidRPr="0025516D" w:rsidTr="002E5E0C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Приобщение к искусству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A87D53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983764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Конструктивная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9401E9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C4F42">
        <w:tc>
          <w:tcPr>
            <w:tcW w:w="9345" w:type="dxa"/>
            <w:gridSpan w:val="4"/>
          </w:tcPr>
          <w:p w:rsidR="00A953C0" w:rsidRPr="0025516D" w:rsidRDefault="00A953C0" w:rsidP="00A95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FE6734">
        <w:tc>
          <w:tcPr>
            <w:tcW w:w="9345" w:type="dxa"/>
            <w:gridSpan w:val="4"/>
          </w:tcPr>
          <w:p w:rsidR="00A953C0" w:rsidRPr="0025516D" w:rsidRDefault="00A953C0" w:rsidP="00A95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5 лет до 6 лет</w:t>
            </w:r>
          </w:p>
        </w:tc>
      </w:tr>
      <w:tr w:rsidR="00A953C0" w:rsidRPr="0025516D" w:rsidTr="00C550C2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Приобщение к искусству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E03EAA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955B3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Конструктивная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93245D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6B57B5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693EB8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A953C0" w:rsidRPr="0025516D" w:rsidTr="0046353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Приобщение к искусству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E153AA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912CF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Конструктивная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9C182E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EA6BB0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CE61BF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6 лет до 7 лет</w:t>
            </w:r>
          </w:p>
        </w:tc>
      </w:tr>
      <w:tr w:rsidR="00A953C0" w:rsidRPr="0025516D" w:rsidTr="0061606B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Приобщение к искусству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F04FEF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Изобразительная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CF2A98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Конструктивная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AF6AF6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Музыкальная деятельность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997825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Театрализованная деятельность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636DB2">
        <w:tc>
          <w:tcPr>
            <w:tcW w:w="9345" w:type="dxa"/>
            <w:gridSpan w:val="4"/>
          </w:tcPr>
          <w:p w:rsidR="00A953C0" w:rsidRPr="0025516D" w:rsidRDefault="00A953C0" w:rsidP="00A95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</w:tr>
      <w:tr w:rsidR="0025516D" w:rsidRPr="0025516D" w:rsidTr="0025516D">
        <w:trPr>
          <w:trHeight w:val="96"/>
        </w:trPr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совокупных задач воспитания в рамках образовательной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области «Художественно-эстетическое развитие» 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приобщение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детей к ценностям «Культура» и «Красота»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D24D6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7A61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A953C0" w:rsidRPr="0025516D" w:rsidTr="005B7CA5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2 месяцев до 1 года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1 года до 2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4738F7">
        <w:tc>
          <w:tcPr>
            <w:tcW w:w="9345" w:type="dxa"/>
            <w:gridSpan w:val="4"/>
          </w:tcPr>
          <w:p w:rsidR="00A953C0" w:rsidRPr="0025516D" w:rsidRDefault="00A953C0" w:rsidP="00A95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A953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2 года до 3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A95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образовательной деятельности</w:t>
            </w: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953C0" w:rsidRPr="0025516D" w:rsidTr="00AC29E1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движения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7434DE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Ползание и лазанье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D053F2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Ходьба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E557AF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Бег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B77582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Прыжки: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C56696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Упражнение в равновесии: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5172A4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Общеразвивающие упражнения: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9506C8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Музыкально-ритмические упражнения: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CF782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Calibri" w:hAnsi="Calibri" w:cs="Times New Roman"/>
                <w:sz w:val="28"/>
                <w:szCs w:val="28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Подвижные игры: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582C30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Активный отдых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3 лет до 4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D244DB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A953C0" w:rsidRPr="0025516D" w:rsidTr="007D7B66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движения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193AC8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Ползание и лазанье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6F0E21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Ходьба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EB1887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Бег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E171BD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Прыжки: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6E1521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Упражнение в равновесии: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704AF4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Общеразвивающие упражнения: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5E0CC8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Музыкально-ритмические упражнения: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480739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Подвижные игры: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597803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Активный отдых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4 лет до 5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953C0">
        <w:tc>
          <w:tcPr>
            <w:tcW w:w="9345" w:type="dxa"/>
            <w:gridSpan w:val="4"/>
            <w:shd w:val="clear" w:color="auto" w:fill="D9D9D9" w:themeFill="background1" w:themeFillShade="D9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A953C0" w:rsidRPr="0025516D" w:rsidTr="0090295C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Основные движения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962F4C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Ползание и лазанье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F315D5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Ходьба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3C0" w:rsidRPr="0025516D" w:rsidTr="00126B5D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Бег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7256C4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Прыжки: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B42CB4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Упражнение в равновесии: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274676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Общеразвивающие упражнения: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AB4A8A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Музыкально-ритмические упражнения: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3C0" w:rsidRPr="0025516D" w:rsidTr="006E2070">
        <w:tc>
          <w:tcPr>
            <w:tcW w:w="9345" w:type="dxa"/>
            <w:gridSpan w:val="4"/>
          </w:tcPr>
          <w:p w:rsidR="00A953C0" w:rsidRPr="0025516D" w:rsidRDefault="00A953C0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Подвижные игры: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844294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Активный отдых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9345" w:type="dxa"/>
            <w:gridSpan w:val="4"/>
            <w:shd w:val="clear" w:color="auto" w:fill="D9D9D9" w:themeFill="background1" w:themeFillShade="D9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5 лет до 6 лет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9345" w:type="dxa"/>
            <w:gridSpan w:val="4"/>
            <w:shd w:val="clear" w:color="auto" w:fill="D9D9D9" w:themeFill="background1" w:themeFillShade="D9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15B95" w:rsidRPr="0025516D" w:rsidTr="002D5D2F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движения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B95" w:rsidRPr="0025516D" w:rsidTr="000849A4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Ползание и лазанье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B95" w:rsidRPr="0025516D" w:rsidTr="006E68B5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Ходьба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B95" w:rsidRPr="0025516D" w:rsidTr="00784D18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Бег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551B00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Прыжки: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4218D3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Упражнение в равновесии: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EB6CE1">
        <w:tc>
          <w:tcPr>
            <w:tcW w:w="9345" w:type="dxa"/>
            <w:gridSpan w:val="4"/>
          </w:tcPr>
          <w:p w:rsidR="00B15B95" w:rsidRPr="0025516D" w:rsidRDefault="00B15B95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Общеразвивающие упражнения: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594BB2">
        <w:tc>
          <w:tcPr>
            <w:tcW w:w="9345" w:type="dxa"/>
            <w:gridSpan w:val="4"/>
          </w:tcPr>
          <w:p w:rsidR="00B15B95" w:rsidRPr="0025516D" w:rsidRDefault="00B15B95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Музыкально-ритмические упражнения: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91437E">
        <w:tc>
          <w:tcPr>
            <w:tcW w:w="9345" w:type="dxa"/>
            <w:gridSpan w:val="4"/>
          </w:tcPr>
          <w:p w:rsidR="00B15B95" w:rsidRPr="0025516D" w:rsidRDefault="00B15B95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Подвижные игры: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16D" w:rsidRPr="0025516D" w:rsidTr="0025516D">
        <w:tc>
          <w:tcPr>
            <w:tcW w:w="7221" w:type="dxa"/>
            <w:gridSpan w:val="3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Активный отдых</w:t>
            </w: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9345" w:type="dxa"/>
            <w:gridSpan w:val="4"/>
            <w:shd w:val="clear" w:color="auto" w:fill="D9D9D9" w:themeFill="background1" w:themeFillShade="D9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 детей от 6 лет до 7 лет</w:t>
            </w:r>
          </w:p>
        </w:tc>
      </w:tr>
      <w:tr w:rsidR="00B15B95" w:rsidRPr="0025516D" w:rsidTr="007B163D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движения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B95" w:rsidRPr="0025516D" w:rsidTr="00E2375B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Ползание и лазанье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B95" w:rsidRPr="0025516D" w:rsidTr="0062167B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Ходьба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B95" w:rsidRPr="0025516D" w:rsidTr="00772FE7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Бег</w:t>
            </w: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6236F1"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Прыжки: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944B06">
        <w:tc>
          <w:tcPr>
            <w:tcW w:w="9345" w:type="dxa"/>
            <w:gridSpan w:val="4"/>
          </w:tcPr>
          <w:p w:rsidR="00B15B95" w:rsidRPr="0025516D" w:rsidRDefault="00B15B95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Упражнение в равновесии: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4D485F">
        <w:tc>
          <w:tcPr>
            <w:tcW w:w="9345" w:type="dxa"/>
            <w:gridSpan w:val="4"/>
          </w:tcPr>
          <w:p w:rsidR="00B15B95" w:rsidRPr="0025516D" w:rsidRDefault="00B15B95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Общеразвивающие упражнения: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30CA">
        <w:tc>
          <w:tcPr>
            <w:tcW w:w="9345" w:type="dxa"/>
            <w:gridSpan w:val="4"/>
          </w:tcPr>
          <w:p w:rsidR="00B15B95" w:rsidRPr="0025516D" w:rsidRDefault="00B15B95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Музыкально-ритмические упражнения: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211AD2">
        <w:tc>
          <w:tcPr>
            <w:tcW w:w="9345" w:type="dxa"/>
            <w:gridSpan w:val="4"/>
          </w:tcPr>
          <w:p w:rsidR="00B15B95" w:rsidRPr="0025516D" w:rsidRDefault="00B15B95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Подвижные игры:</w:t>
            </w:r>
          </w:p>
        </w:tc>
      </w:tr>
      <w:tr w:rsidR="0025516D" w:rsidRPr="0025516D" w:rsidTr="0025516D">
        <w:trPr>
          <w:trHeight w:val="96"/>
        </w:trPr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9D2E09">
        <w:trPr>
          <w:trHeight w:val="96"/>
        </w:trPr>
        <w:tc>
          <w:tcPr>
            <w:tcW w:w="9345" w:type="dxa"/>
            <w:gridSpan w:val="4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Активный отдых</w:t>
            </w:r>
          </w:p>
        </w:tc>
      </w:tr>
      <w:tr w:rsidR="0025516D" w:rsidRPr="0025516D" w:rsidTr="0025516D">
        <w:trPr>
          <w:trHeight w:val="96"/>
        </w:trPr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9345" w:type="dxa"/>
            <w:gridSpan w:val="4"/>
            <w:shd w:val="clear" w:color="auto" w:fill="D9D9D9" w:themeFill="background1" w:themeFillShade="D9"/>
          </w:tcPr>
          <w:p w:rsidR="00B15B95" w:rsidRPr="0025516D" w:rsidRDefault="00B15B95" w:rsidP="002551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совокупных задач воспитания в рамках образовательной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области «Физическое развитие» 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приобщение детей к ценностям «Жизнь», «Здоровье»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9345" w:type="dxa"/>
            <w:gridSpan w:val="4"/>
            <w:shd w:val="clear" w:color="auto" w:fill="D9D9D9" w:themeFill="background1" w:themeFillShade="D9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Вариативные формы, способы, методы и средства реализации ООП ДО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9345" w:type="dxa"/>
            <w:gridSpan w:val="4"/>
            <w:shd w:val="clear" w:color="auto" w:fill="D9D9D9" w:themeFill="background1" w:themeFillShade="D9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 Особенности образовательной деятельности разных видов и культурных практик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9345" w:type="dxa"/>
            <w:gridSpan w:val="4"/>
            <w:shd w:val="clear" w:color="auto" w:fill="D9D9D9" w:themeFill="background1" w:themeFillShade="D9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 Способы и направления поддержки детской инициативы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9345" w:type="dxa"/>
            <w:gridSpan w:val="4"/>
            <w:shd w:val="clear" w:color="auto" w:fill="D9D9D9" w:themeFill="background1" w:themeFillShade="D9"/>
          </w:tcPr>
          <w:p w:rsidR="00B15B95" w:rsidRPr="0025516D" w:rsidRDefault="00B15B95" w:rsidP="00B15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Особенности взаимодействия педагогического коллектива с семьями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воспитанников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9345" w:type="dxa"/>
            <w:gridSpan w:val="4"/>
            <w:shd w:val="clear" w:color="auto" w:fill="D9D9D9" w:themeFill="background1" w:themeFillShade="D9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Направления и задачи коррекционно-развивающей работы</w:t>
            </w:r>
          </w:p>
        </w:tc>
      </w:tr>
      <w:tr w:rsidR="0025516D" w:rsidRPr="0025516D" w:rsidTr="0025516D">
        <w:tc>
          <w:tcPr>
            <w:tcW w:w="4443" w:type="dxa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25516D" w:rsidRPr="0025516D" w:rsidRDefault="0025516D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4"/>
        <w:tblW w:w="9351" w:type="dxa"/>
        <w:tblLayout w:type="fixed"/>
        <w:tblLook w:val="04A0" w:firstRow="1" w:lastRow="0" w:firstColumn="1" w:lastColumn="0" w:noHBand="0" w:noVBand="1"/>
      </w:tblPr>
      <w:tblGrid>
        <w:gridCol w:w="2118"/>
        <w:gridCol w:w="2265"/>
        <w:gridCol w:w="2842"/>
        <w:gridCol w:w="2126"/>
      </w:tblGrid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Федеральн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рабочая программа воспитания</w:t>
            </w: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F42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B15B95" w:rsidRPr="0025516D" w:rsidTr="00D951AA"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2.5.1. Целевой раздел Программы воспитания</w:t>
            </w: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F42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и задачи воспитания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F42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воспитания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Физическое и оздоровительное направление воспитания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Эстетическое направление воспитания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 воспитания</w:t>
            </w:r>
          </w:p>
        </w:tc>
      </w:tr>
      <w:tr w:rsidR="00B15B95" w:rsidRPr="0025516D" w:rsidTr="00B15B95">
        <w:tc>
          <w:tcPr>
            <w:tcW w:w="7225" w:type="dxa"/>
            <w:gridSpan w:val="3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 воспитания детей раннего возраста (к ___ годам)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направление.  Ценности: Родина, природа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Духовно-нравственное направление.</w:t>
            </w:r>
          </w:p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Ценности: Жизнь, милосердие, добро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Социальное направление.</w:t>
            </w:r>
          </w:p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Ценности: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Человек, семья, дружба, сотрудничество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Познавательное направление. Ценность: Познание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Физическое и оздоровительное направление. Ценности: Здоровье, жизнь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Трудовое направление воспитания.</w:t>
            </w:r>
          </w:p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Ценность: Труд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Эстетическое направление. Ценности Культура, красота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16D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25516D" w:rsidRPr="0025516D" w:rsidRDefault="0025516D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2.5.2 Содержательный раздел Программы воспитания</w:t>
            </w: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Уклад ОО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(основные характеристики)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 и смысл деятельности ДОО, ее миссия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Принципы жизни и воспитания в ДОО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 ДОО, ее особенности, символика, внешний имидж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Отношения к воспитанникам, их родителям, сотрудникам и партнерам ДОО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Ключевые правила ДОО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Традиции и ритуалы, особые нормы этикета в ДОО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РППС, отражающие образ и ценности ДОО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F428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оциокультурный контекст, 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внешняя со</w:t>
            </w:r>
            <w:r w:rsidR="00F428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циальная и культурная среда ДОО 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(учитывает этнокультурные, конфессиональные и региональные особенности)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Воспитывающая среда образовательной организации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формирования эмоционально-ценностного отношения ребенка к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окружающему миру, другим людям, себе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обретения ребенком первичного опыта деятельности и поступка в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соответствии с традиционными ценностями 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российского общества;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становления самостоятельности, инициативности и творческого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взаимодействия в разных детско-взрослых и детско-детских общностях, включая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разновозрастное детское сообщество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16D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25516D" w:rsidRPr="0025516D" w:rsidRDefault="0025516D" w:rsidP="00255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Общности образовательной организации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(педагог – дети, родители – ребенок (дети), педагог – родители). Особенности организации всех общностей и их роль в процессе воспитания детей.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ценности и цели профессионального сообщества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ценности и цели профессионально-родительского сообщества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ценности и цели детско-взрослой общности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воспитания в образовательных областях</w:t>
            </w: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 «Социально-коммуникативное развитие»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соотносится с патриотическим, духовно-нравственным, социальным и трудовым направлениями воспитания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  <w:r w:rsidRPr="0025516D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соотносится с</w:t>
            </w:r>
            <w:r w:rsidRPr="0025516D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познавательным и патриотическим направлениями воспитания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«Речевое развитие» 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соотносится с социальным и эстетическим направлениями воспитания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  <w:r w:rsidRPr="0025516D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соотносится с эстетическим направлением воспитания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область «Физическое развитие» соотносится с физическим и оздоровительным направлениями воспитания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совместной деятельности в образовательной организации. Работа с родителями</w:t>
            </w: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События образовательной организации </w:t>
            </w:r>
            <w:r w:rsidRPr="00255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(воспитательные)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проекты воспитательной направленности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общие дела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ритмы жизни (утренний и вечерний круг, прогулка)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режимные моменты (прием пищи, подготовка ко сну и пр.)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свободная игра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свободная деятельность детей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воспитательные события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 в образовательных ситуациях</w:t>
            </w:r>
            <w:r w:rsidRPr="0025516D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(актуальные формы организации совместной деятельности в образовательных ситуациях)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предметно-пространственной среды</w:t>
            </w:r>
            <w:r w:rsidRPr="0025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(игрушки, материалы и оборудование, в соответствии с возрастными задачами воспитания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Знаки и символы государства, региона, города и </w:t>
            </w:r>
            <w:r w:rsidRPr="0025516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ДОО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компоненты среды, отражающие региональные, этнографические и другие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особенности социокультурных условий, в которых находится </w:t>
            </w:r>
            <w:r w:rsidRPr="0025516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ДОО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Компоненты среды, отражающие экологичность, природосообразность и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безопасность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Компоненты среды, обеспечивающие детям возможность 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общения, игры и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совместной деятельности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Компоненты среды, отражающие ценность семьи, людей разных поколений, радость общения с семьей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Компоненты среды, обеспечивающие ребенку возможность познавательного развития, экспериментирования, освоения новых технологий, раскрывающие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красоту знаний, необходимость научного познания, формирующие научную картину мира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Компоненты среды, обеспечивающие ребенку возможность посильного труда, а также отражающие ценности труда в жизни человека и государства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Компоненты среды, обеспечивающие ребенку возможности для укрепления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здоровья, раскрывающие смысл здорового образа жизни, физической 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культуры и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спорта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Компоненты среды, предоставляющие ребенку возможность погружения в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культуру России, знакомства с особенностями традиций многонационального российского народа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F428F8">
        <w:tc>
          <w:tcPr>
            <w:tcW w:w="7225" w:type="dxa"/>
            <w:gridSpan w:val="3"/>
            <w:shd w:val="clear" w:color="auto" w:fill="D9D9D9" w:themeFill="background1" w:themeFillShade="D9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партнерство</w:t>
            </w:r>
          </w:p>
        </w:tc>
        <w:tc>
          <w:tcPr>
            <w:tcW w:w="2126" w:type="dxa"/>
          </w:tcPr>
          <w:p w:rsidR="00B15B95" w:rsidRPr="0025516D" w:rsidRDefault="00B15B95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представителей организаций-партнеров в проведении отдельных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представителей организаций-партнеров в проведении занятий в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рамках дополнительного образования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на базе организаций-партнеров различных мероприятий, событий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и акций воспитательной направленности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различных проектов воспитательной направленности, совместно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разрабатываемых детьми, родителями и педагогами с </w:t>
            </w:r>
            <w:r w:rsidRPr="002551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организациями-партнёрами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595920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2.5.3. Организационный раздел Программы воспитания.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5107" w:type="dxa"/>
            <w:gridSpan w:val="2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5107" w:type="dxa"/>
            <w:gridSpan w:val="2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A27A31">
        <w:tc>
          <w:tcPr>
            <w:tcW w:w="2118" w:type="dxa"/>
          </w:tcPr>
          <w:p w:rsidR="00F428F8" w:rsidRPr="0025516D" w:rsidRDefault="00F428F8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Условия работы с особыми категориями детей</w:t>
            </w:r>
          </w:p>
        </w:tc>
        <w:tc>
          <w:tcPr>
            <w:tcW w:w="5107" w:type="dxa"/>
            <w:gridSpan w:val="2"/>
          </w:tcPr>
          <w:p w:rsidR="00F428F8" w:rsidRPr="0025516D" w:rsidRDefault="00F428F8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F8" w:rsidRPr="0025516D" w:rsidRDefault="00F428F8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E9A" w:rsidRDefault="003F2E9A" w:rsidP="003F2E9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2E9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Таблица 3.</w:t>
      </w:r>
    </w:p>
    <w:tbl>
      <w:tblPr>
        <w:tblStyle w:val="4"/>
        <w:tblW w:w="9351" w:type="dxa"/>
        <w:tblLayout w:type="fixed"/>
        <w:tblLook w:val="04A0" w:firstRow="1" w:lastRow="0" w:firstColumn="1" w:lastColumn="0" w:noHBand="0" w:noVBand="1"/>
      </w:tblPr>
      <w:tblGrid>
        <w:gridCol w:w="2118"/>
        <w:gridCol w:w="2265"/>
        <w:gridCol w:w="2842"/>
        <w:gridCol w:w="2126"/>
      </w:tblGrid>
      <w:tr w:rsidR="00F428F8" w:rsidRPr="0025516D" w:rsidTr="00F428F8">
        <w:tc>
          <w:tcPr>
            <w:tcW w:w="9351" w:type="dxa"/>
            <w:gridSpan w:val="4"/>
            <w:shd w:val="clear" w:color="auto" w:fill="BFBFBF" w:themeFill="background1" w:themeFillShade="BF"/>
          </w:tcPr>
          <w:p w:rsidR="00F428F8" w:rsidRPr="0025516D" w:rsidRDefault="00F428F8" w:rsidP="00B15B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ОРГАНИЗАЦИОННЫЙ РАЗДЕЛ ООП ДО</w:t>
            </w:r>
          </w:p>
        </w:tc>
      </w:tr>
      <w:tr w:rsidR="00F428F8" w:rsidRPr="0025516D" w:rsidTr="006043F1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Психолого-педагогические условия реализации ООП ДО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 Особенности организации развивающей предметно-пространственной среды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 Материально-техническое обеспечение ООП ДО,</w:t>
            </w:r>
            <w:r w:rsidRPr="0025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обеспеченность</w:t>
            </w: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методическими материалами и средствами обучения и</w:t>
            </w:r>
            <w:r w:rsidRPr="0025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B15B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3.3.1 Материально-техническое обеспечение ООП ДО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3.3.2 Обеспеченность</w:t>
            </w: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методическими материалами и средствами обучения и</w:t>
            </w:r>
            <w:r w:rsidRPr="0025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3.4. Кадровые условия реализации ООП ДО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D9D9D9" w:themeFill="background1" w:themeFillShade="D9"/>
          </w:tcPr>
          <w:p w:rsidR="00F428F8" w:rsidRPr="0025516D" w:rsidRDefault="00F428F8" w:rsidP="00255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3.5. Режим и распорядок дня в дошкольных группах </w:t>
            </w:r>
            <w:r w:rsidRPr="00255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учетом холодного, теплого периода года)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BD1E3A">
        <w:tc>
          <w:tcPr>
            <w:tcW w:w="9351" w:type="dxa"/>
            <w:gridSpan w:val="4"/>
          </w:tcPr>
          <w:p w:rsidR="00F428F8" w:rsidRPr="0025516D" w:rsidRDefault="00F428F8" w:rsidP="00B15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3.6. Федеральный календарный план воспитательной работы</w:t>
            </w:r>
          </w:p>
        </w:tc>
      </w:tr>
      <w:tr w:rsidR="00B15B95" w:rsidRPr="0025516D" w:rsidTr="00B15B95">
        <w:tc>
          <w:tcPr>
            <w:tcW w:w="4383" w:type="dxa"/>
            <w:gridSpan w:val="2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8F8" w:rsidRPr="0025516D" w:rsidTr="00F428F8">
        <w:tc>
          <w:tcPr>
            <w:tcW w:w="9351" w:type="dxa"/>
            <w:gridSpan w:val="4"/>
            <w:shd w:val="clear" w:color="auto" w:fill="BFBFBF" w:themeFill="background1" w:themeFillShade="BF"/>
          </w:tcPr>
          <w:p w:rsidR="00F428F8" w:rsidRPr="0025516D" w:rsidRDefault="00F428F8" w:rsidP="00B1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6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 ООП ДО</w:t>
            </w: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51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Возрастные и иные категории детей, на которых ориентирована ООП ДО, в том числе категории детей с ОВЗ (при наличии детей этой категории)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Используемые образовательные программы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5B95" w:rsidRPr="0025516D" w:rsidTr="00B15B95">
        <w:tc>
          <w:tcPr>
            <w:tcW w:w="2118" w:type="dxa"/>
          </w:tcPr>
          <w:p w:rsidR="00B15B95" w:rsidRPr="0025516D" w:rsidRDefault="00B15B95" w:rsidP="002551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51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2265" w:type="dxa"/>
          </w:tcPr>
          <w:p w:rsidR="00B15B95" w:rsidRPr="0025516D" w:rsidRDefault="00B15B95" w:rsidP="0025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B95" w:rsidRPr="0025516D" w:rsidRDefault="00B15B95" w:rsidP="00255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5516D" w:rsidRDefault="0025516D"/>
    <w:sectPr w:rsidR="0025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7A0"/>
    <w:multiLevelType w:val="hybridMultilevel"/>
    <w:tmpl w:val="ECC03F22"/>
    <w:lvl w:ilvl="0" w:tplc="59E40BBE">
      <w:start w:val="1"/>
      <w:numFmt w:val="decimal"/>
      <w:lvlText w:val="%1."/>
      <w:lvlJc w:val="left"/>
      <w:pPr>
        <w:ind w:left="5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6298C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2E5AF2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27B64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C8ADB2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6243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EE9CEE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DAE950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00E4C0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41F94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873EA"/>
    <w:multiLevelType w:val="hybridMultilevel"/>
    <w:tmpl w:val="4568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1FF7"/>
    <w:multiLevelType w:val="hybridMultilevel"/>
    <w:tmpl w:val="845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D14"/>
    <w:multiLevelType w:val="multilevel"/>
    <w:tmpl w:val="933A8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256B45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06BC3"/>
    <w:multiLevelType w:val="hybridMultilevel"/>
    <w:tmpl w:val="84F8BDB6"/>
    <w:lvl w:ilvl="0" w:tplc="179AE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E116DD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B66F55"/>
    <w:multiLevelType w:val="hybridMultilevel"/>
    <w:tmpl w:val="BBFC295C"/>
    <w:lvl w:ilvl="0" w:tplc="F70ADC4A">
      <w:start w:val="1"/>
      <w:numFmt w:val="decimal"/>
      <w:lvlText w:val="%1."/>
      <w:lvlJc w:val="left"/>
      <w:pPr>
        <w:ind w:left="60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04894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9078E0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B2FB64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D0AC3A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0E7364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B86632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5EC71E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DE19FA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545F45"/>
    <w:multiLevelType w:val="hybridMultilevel"/>
    <w:tmpl w:val="5DE6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7B03"/>
    <w:multiLevelType w:val="hybridMultilevel"/>
    <w:tmpl w:val="A69C416C"/>
    <w:lvl w:ilvl="0" w:tplc="3760DE18">
      <w:start w:val="1"/>
      <w:numFmt w:val="decimal"/>
      <w:lvlText w:val="%1."/>
      <w:lvlJc w:val="left"/>
      <w:pPr>
        <w:ind w:left="6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692DC">
      <w:start w:val="2018"/>
      <w:numFmt w:val="decimal"/>
      <w:lvlText w:val="%2."/>
      <w:lvlJc w:val="left"/>
      <w:pPr>
        <w:ind w:left="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7841F2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BCF9A6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984C8C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92624E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3CF05C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88A35E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BCCC9E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9568C"/>
    <w:multiLevelType w:val="multilevel"/>
    <w:tmpl w:val="ED8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2D0B99"/>
    <w:multiLevelType w:val="hybridMultilevel"/>
    <w:tmpl w:val="2DF0A56C"/>
    <w:lvl w:ilvl="0" w:tplc="A55669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EEC678">
      <w:start w:val="5"/>
      <w:numFmt w:val="decimal"/>
      <w:lvlRestart w:val="0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2C952E">
      <w:start w:val="1"/>
      <w:numFmt w:val="lowerRoman"/>
      <w:lvlText w:val="%3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14D0BA">
      <w:start w:val="1"/>
      <w:numFmt w:val="decimal"/>
      <w:lvlText w:val="%4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A21586">
      <w:start w:val="1"/>
      <w:numFmt w:val="lowerLetter"/>
      <w:lvlText w:val="%5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2ACF6">
      <w:start w:val="1"/>
      <w:numFmt w:val="lowerRoman"/>
      <w:lvlText w:val="%6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727A7C">
      <w:start w:val="1"/>
      <w:numFmt w:val="decimal"/>
      <w:lvlText w:val="%7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8E2EE4">
      <w:start w:val="1"/>
      <w:numFmt w:val="lowerLetter"/>
      <w:lvlText w:val="%8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0451BE">
      <w:start w:val="1"/>
      <w:numFmt w:val="lowerRoman"/>
      <w:lvlText w:val="%9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9073EF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62651B"/>
    <w:multiLevelType w:val="hybridMultilevel"/>
    <w:tmpl w:val="04464C10"/>
    <w:lvl w:ilvl="0" w:tplc="8BD047F4">
      <w:start w:val="1"/>
      <w:numFmt w:val="bullet"/>
      <w:lvlText w:val="•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9C4494">
      <w:start w:val="1"/>
      <w:numFmt w:val="bullet"/>
      <w:lvlText w:val="o"/>
      <w:lvlJc w:val="left"/>
      <w:pPr>
        <w:ind w:left="5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54BDCA">
      <w:start w:val="1"/>
      <w:numFmt w:val="bullet"/>
      <w:lvlRestart w:val="0"/>
      <w:lvlText w:val="-"/>
      <w:lvlJc w:val="left"/>
      <w:pPr>
        <w:ind w:left="7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7AA33A">
      <w:start w:val="1"/>
      <w:numFmt w:val="bullet"/>
      <w:lvlText w:val="•"/>
      <w:lvlJc w:val="left"/>
      <w:pPr>
        <w:ind w:left="14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0A678">
      <w:start w:val="1"/>
      <w:numFmt w:val="bullet"/>
      <w:lvlText w:val="o"/>
      <w:lvlJc w:val="left"/>
      <w:pPr>
        <w:ind w:left="2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3838C0">
      <w:start w:val="1"/>
      <w:numFmt w:val="bullet"/>
      <w:lvlText w:val="▪"/>
      <w:lvlJc w:val="left"/>
      <w:pPr>
        <w:ind w:left="29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C0C214">
      <w:start w:val="1"/>
      <w:numFmt w:val="bullet"/>
      <w:lvlText w:val="•"/>
      <w:lvlJc w:val="left"/>
      <w:pPr>
        <w:ind w:left="36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1002D8">
      <w:start w:val="1"/>
      <w:numFmt w:val="bullet"/>
      <w:lvlText w:val="o"/>
      <w:lvlJc w:val="left"/>
      <w:pPr>
        <w:ind w:left="43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FCC0AA">
      <w:start w:val="1"/>
      <w:numFmt w:val="bullet"/>
      <w:lvlText w:val="▪"/>
      <w:lvlJc w:val="left"/>
      <w:pPr>
        <w:ind w:left="50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C94ECA"/>
    <w:multiLevelType w:val="hybridMultilevel"/>
    <w:tmpl w:val="1174020E"/>
    <w:lvl w:ilvl="0" w:tplc="E19257F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F1DAA"/>
    <w:multiLevelType w:val="hybridMultilevel"/>
    <w:tmpl w:val="6E565D2E"/>
    <w:lvl w:ilvl="0" w:tplc="0FF21594">
      <w:start w:val="1"/>
      <w:numFmt w:val="decimal"/>
      <w:lvlText w:val="%1.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8270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BA64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78AD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46DA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3EE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22E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8EDC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CAF1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3A2549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45310F"/>
    <w:multiLevelType w:val="hybridMultilevel"/>
    <w:tmpl w:val="194838C8"/>
    <w:lvl w:ilvl="0" w:tplc="E2206520">
      <w:start w:val="1"/>
      <w:numFmt w:val="decimal"/>
      <w:lvlText w:val="%1."/>
      <w:lvlJc w:val="left"/>
      <w:pPr>
        <w:ind w:left="5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6298C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2E5AF2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27B64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C8ADB2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6243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EE9CEE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DAE950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00E4C0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390084"/>
    <w:multiLevelType w:val="hybridMultilevel"/>
    <w:tmpl w:val="EC40FE46"/>
    <w:lvl w:ilvl="0" w:tplc="61E64F7E">
      <w:start w:val="1"/>
      <w:numFmt w:val="decimal"/>
      <w:lvlText w:val="%1.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8EC5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36DF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E4BE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4221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40E1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E619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6A45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F0F2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6D4801"/>
    <w:multiLevelType w:val="hybridMultilevel"/>
    <w:tmpl w:val="C2AE2EF6"/>
    <w:lvl w:ilvl="0" w:tplc="F2BE1B26">
      <w:start w:val="1"/>
      <w:numFmt w:val="decimal"/>
      <w:lvlText w:val="%1."/>
      <w:lvlJc w:val="left"/>
      <w:pPr>
        <w:ind w:left="60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078B8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0E9D4E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84D6A8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80D18E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60FB66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EE068E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AAB172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00C88A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A508B4"/>
    <w:multiLevelType w:val="hybridMultilevel"/>
    <w:tmpl w:val="1146FD7A"/>
    <w:lvl w:ilvl="0" w:tplc="C98EFC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E8AB2E">
      <w:start w:val="1"/>
      <w:numFmt w:val="decimal"/>
      <w:lvlRestart w:val="0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4E1CDA">
      <w:start w:val="1"/>
      <w:numFmt w:val="lowerRoman"/>
      <w:lvlText w:val="%3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B07750">
      <w:start w:val="1"/>
      <w:numFmt w:val="decimal"/>
      <w:lvlText w:val="%4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46B92">
      <w:start w:val="1"/>
      <w:numFmt w:val="lowerLetter"/>
      <w:lvlText w:val="%5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FA7ECA">
      <w:start w:val="1"/>
      <w:numFmt w:val="lowerRoman"/>
      <w:lvlText w:val="%6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2246D2">
      <w:start w:val="1"/>
      <w:numFmt w:val="decimal"/>
      <w:lvlText w:val="%7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C0B6B4">
      <w:start w:val="1"/>
      <w:numFmt w:val="lowerLetter"/>
      <w:lvlText w:val="%8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841B0">
      <w:start w:val="1"/>
      <w:numFmt w:val="lowerRoman"/>
      <w:lvlText w:val="%9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07203C"/>
    <w:multiLevelType w:val="multilevel"/>
    <w:tmpl w:val="21EEF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8DD7C0C"/>
    <w:multiLevelType w:val="hybridMultilevel"/>
    <w:tmpl w:val="63483716"/>
    <w:lvl w:ilvl="0" w:tplc="BDFCDDD0">
      <w:start w:val="4"/>
      <w:numFmt w:val="decimal"/>
      <w:lvlText w:val="%1.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F8FF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DCCF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022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4817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601D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DA1F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8AE6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CA4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0A3FBD"/>
    <w:multiLevelType w:val="hybridMultilevel"/>
    <w:tmpl w:val="F23CAFD4"/>
    <w:lvl w:ilvl="0" w:tplc="F8521CC6">
      <w:start w:val="2"/>
      <w:numFmt w:val="decimal"/>
      <w:lvlText w:val="%1."/>
      <w:lvlJc w:val="left"/>
      <w:pPr>
        <w:ind w:left="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64A2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A83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A19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A27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4C1B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8F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7A1C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0E61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BA3864"/>
    <w:multiLevelType w:val="multilevel"/>
    <w:tmpl w:val="116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7665F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C66604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7C709A"/>
    <w:multiLevelType w:val="multilevel"/>
    <w:tmpl w:val="38A45734"/>
    <w:lvl w:ilvl="0">
      <w:start w:val="2"/>
      <w:numFmt w:val="decimal"/>
      <w:lvlText w:val="%1."/>
      <w:lvlJc w:val="left"/>
      <w:pPr>
        <w:ind w:left="298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0" w:hanging="2160"/>
      </w:pPr>
      <w:rPr>
        <w:rFonts w:hint="default"/>
      </w:rPr>
    </w:lvl>
  </w:abstractNum>
  <w:abstractNum w:abstractNumId="29" w15:restartNumberingAfterBreak="0">
    <w:nsid w:val="5B504846"/>
    <w:multiLevelType w:val="hybridMultilevel"/>
    <w:tmpl w:val="D3C8246E"/>
    <w:lvl w:ilvl="0" w:tplc="E7F2B7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E42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AA2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C95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E22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29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6B4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22E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AEB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F367A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E56D6E"/>
    <w:multiLevelType w:val="hybridMultilevel"/>
    <w:tmpl w:val="D6AE4E1C"/>
    <w:lvl w:ilvl="0" w:tplc="88686080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54B600">
      <w:start w:val="1"/>
      <w:numFmt w:val="lowerLetter"/>
      <w:lvlText w:val="%2"/>
      <w:lvlJc w:val="left"/>
      <w:pPr>
        <w:ind w:left="65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0CF440">
      <w:start w:val="1"/>
      <w:numFmt w:val="lowerRoman"/>
      <w:lvlText w:val="%3"/>
      <w:lvlJc w:val="left"/>
      <w:pPr>
        <w:ind w:left="9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CC72B8">
      <w:start w:val="1"/>
      <w:numFmt w:val="decimal"/>
      <w:lvlRestart w:val="0"/>
      <w:lvlText w:val="%4."/>
      <w:lvlJc w:val="left"/>
      <w:pPr>
        <w:ind w:left="1159"/>
      </w:pPr>
      <w:rPr>
        <w:rFonts w:ascii="Times New Roman" w:eastAsia="Trebuchet MS" w:hAnsi="Times New Roman" w:cs="Trebuchet MS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881A6E">
      <w:start w:val="1"/>
      <w:numFmt w:val="lowerLetter"/>
      <w:lvlText w:val="%5"/>
      <w:lvlJc w:val="left"/>
      <w:pPr>
        <w:ind w:left="19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7A6BDE">
      <w:start w:val="1"/>
      <w:numFmt w:val="lowerRoman"/>
      <w:lvlText w:val="%6"/>
      <w:lvlJc w:val="left"/>
      <w:pPr>
        <w:ind w:left="26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AA6BD4">
      <w:start w:val="1"/>
      <w:numFmt w:val="decimal"/>
      <w:lvlText w:val="%7"/>
      <w:lvlJc w:val="left"/>
      <w:pPr>
        <w:ind w:left="34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04AE7A">
      <w:start w:val="1"/>
      <w:numFmt w:val="lowerLetter"/>
      <w:lvlText w:val="%8"/>
      <w:lvlJc w:val="left"/>
      <w:pPr>
        <w:ind w:left="41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E2EB24">
      <w:start w:val="1"/>
      <w:numFmt w:val="lowerRoman"/>
      <w:lvlText w:val="%9"/>
      <w:lvlJc w:val="left"/>
      <w:pPr>
        <w:ind w:left="48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655BE9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D72AB7"/>
    <w:multiLevelType w:val="hybridMultilevel"/>
    <w:tmpl w:val="FEEC442C"/>
    <w:lvl w:ilvl="0" w:tplc="13A4E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C37710"/>
    <w:multiLevelType w:val="hybridMultilevel"/>
    <w:tmpl w:val="9F5ABB6A"/>
    <w:lvl w:ilvl="0" w:tplc="47503E42">
      <w:start w:val="1"/>
      <w:numFmt w:val="decimal"/>
      <w:lvlText w:val="%1."/>
      <w:lvlJc w:val="left"/>
      <w:pPr>
        <w:ind w:left="60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E8FFA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54E410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522DF8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307BB6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D2FA4E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A29272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2ABDCE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26949C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4F677C"/>
    <w:multiLevelType w:val="multilevel"/>
    <w:tmpl w:val="B2448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584F29"/>
    <w:multiLevelType w:val="multilevel"/>
    <w:tmpl w:val="22C0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D19F1"/>
    <w:multiLevelType w:val="hybridMultilevel"/>
    <w:tmpl w:val="D14267DE"/>
    <w:lvl w:ilvl="0" w:tplc="2EDE42F0">
      <w:start w:val="5"/>
      <w:numFmt w:val="decimal"/>
      <w:lvlText w:val="%1."/>
      <w:lvlJc w:val="left"/>
      <w:pPr>
        <w:ind w:left="1159"/>
      </w:pPr>
      <w:rPr>
        <w:rFonts w:ascii="Times New Roman" w:eastAsia="Trebuchet MS" w:hAnsi="Times New Roman" w:cs="Trebuchet MS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00BA3E">
      <w:start w:val="1"/>
      <w:numFmt w:val="lowerLetter"/>
      <w:lvlText w:val="%2"/>
      <w:lvlJc w:val="left"/>
      <w:pPr>
        <w:ind w:left="13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761044">
      <w:start w:val="1"/>
      <w:numFmt w:val="lowerRoman"/>
      <w:lvlText w:val="%3"/>
      <w:lvlJc w:val="left"/>
      <w:pPr>
        <w:ind w:left="20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2AE68C">
      <w:start w:val="1"/>
      <w:numFmt w:val="decimal"/>
      <w:lvlText w:val="%4"/>
      <w:lvlJc w:val="left"/>
      <w:pPr>
        <w:ind w:left="27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4A0CF0">
      <w:start w:val="1"/>
      <w:numFmt w:val="lowerLetter"/>
      <w:lvlText w:val="%5"/>
      <w:lvlJc w:val="left"/>
      <w:pPr>
        <w:ind w:left="34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4289DE">
      <w:start w:val="1"/>
      <w:numFmt w:val="lowerRoman"/>
      <w:lvlText w:val="%6"/>
      <w:lvlJc w:val="left"/>
      <w:pPr>
        <w:ind w:left="4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861D8C">
      <w:start w:val="1"/>
      <w:numFmt w:val="decimal"/>
      <w:lvlText w:val="%7"/>
      <w:lvlJc w:val="left"/>
      <w:pPr>
        <w:ind w:left="49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E60AB2">
      <w:start w:val="1"/>
      <w:numFmt w:val="lowerLetter"/>
      <w:lvlText w:val="%8"/>
      <w:lvlJc w:val="left"/>
      <w:pPr>
        <w:ind w:left="56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A27596">
      <w:start w:val="1"/>
      <w:numFmt w:val="lowerRoman"/>
      <w:lvlText w:val="%9"/>
      <w:lvlJc w:val="left"/>
      <w:pPr>
        <w:ind w:left="63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1A4807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AB5699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334499"/>
    <w:multiLevelType w:val="hybridMultilevel"/>
    <w:tmpl w:val="DE84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52FA"/>
    <w:multiLevelType w:val="hybridMultilevel"/>
    <w:tmpl w:val="84F8BDB6"/>
    <w:lvl w:ilvl="0" w:tplc="179AE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B04589"/>
    <w:multiLevelType w:val="hybridMultilevel"/>
    <w:tmpl w:val="3EC0B17E"/>
    <w:lvl w:ilvl="0" w:tplc="C82A8A00">
      <w:start w:val="1"/>
      <w:numFmt w:val="decimal"/>
      <w:lvlText w:val="%1."/>
      <w:lvlJc w:val="left"/>
      <w:pPr>
        <w:ind w:left="60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80174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A63760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2C04A4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9A2BE6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108CB4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2C1CF6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1EA2F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26074E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AB70ED"/>
    <w:multiLevelType w:val="hybridMultilevel"/>
    <w:tmpl w:val="FDE604A6"/>
    <w:lvl w:ilvl="0" w:tplc="A802BD64">
      <w:start w:val="1"/>
      <w:numFmt w:val="decimal"/>
      <w:lvlText w:val="%1."/>
      <w:lvlJc w:val="left"/>
      <w:pPr>
        <w:ind w:left="57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8">
      <w:start w:val="1"/>
      <w:numFmt w:val="lowerLetter"/>
      <w:lvlText w:val="%2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321AA6">
      <w:start w:val="1"/>
      <w:numFmt w:val="lowerRoman"/>
      <w:lvlText w:val="%3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C57AA">
      <w:start w:val="1"/>
      <w:numFmt w:val="decimal"/>
      <w:lvlText w:val="%4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46A08">
      <w:start w:val="1"/>
      <w:numFmt w:val="lowerLetter"/>
      <w:lvlText w:val="%5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BC4C56">
      <w:start w:val="1"/>
      <w:numFmt w:val="lowerRoman"/>
      <w:lvlText w:val="%6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C8592">
      <w:start w:val="1"/>
      <w:numFmt w:val="decimal"/>
      <w:lvlText w:val="%7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E6986">
      <w:start w:val="1"/>
      <w:numFmt w:val="lowerLetter"/>
      <w:lvlText w:val="%8"/>
      <w:lvlJc w:val="left"/>
      <w:pPr>
        <w:ind w:left="59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4770">
      <w:start w:val="1"/>
      <w:numFmt w:val="lowerRoman"/>
      <w:lvlText w:val="%9"/>
      <w:lvlJc w:val="left"/>
      <w:pPr>
        <w:ind w:left="66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AD690A"/>
    <w:multiLevelType w:val="hybridMultilevel"/>
    <w:tmpl w:val="432C847A"/>
    <w:lvl w:ilvl="0" w:tplc="2718256C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A2FB4E">
      <w:start w:val="1"/>
      <w:numFmt w:val="lowerLetter"/>
      <w:lvlText w:val="%2"/>
      <w:lvlJc w:val="left"/>
      <w:pPr>
        <w:ind w:left="6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C57EE">
      <w:start w:val="1"/>
      <w:numFmt w:val="decimal"/>
      <w:lvlRestart w:val="0"/>
      <w:lvlText w:val="%3."/>
      <w:lvlJc w:val="left"/>
      <w:pPr>
        <w:ind w:left="573"/>
      </w:pPr>
      <w:rPr>
        <w:rFonts w:ascii="Times New Roman" w:eastAsia="Trebuchet MS" w:hAnsi="Times New Roman" w:cs="Trebuchet MS"/>
        <w:b w:val="0"/>
        <w:i w:val="0"/>
        <w:strike w:val="0"/>
        <w:dstrike w:val="0"/>
        <w:color w:val="000000"/>
        <w:sz w:val="2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3C2510">
      <w:start w:val="1"/>
      <w:numFmt w:val="decimal"/>
      <w:lvlText w:val="%4"/>
      <w:lvlJc w:val="left"/>
      <w:pPr>
        <w:ind w:left="16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6C63F8">
      <w:start w:val="1"/>
      <w:numFmt w:val="lowerLetter"/>
      <w:lvlText w:val="%5"/>
      <w:lvlJc w:val="left"/>
      <w:pPr>
        <w:ind w:left="23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8EDE90">
      <w:start w:val="1"/>
      <w:numFmt w:val="lowerRoman"/>
      <w:lvlText w:val="%6"/>
      <w:lvlJc w:val="left"/>
      <w:pPr>
        <w:ind w:left="30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42CE44">
      <w:start w:val="1"/>
      <w:numFmt w:val="decimal"/>
      <w:lvlText w:val="%7"/>
      <w:lvlJc w:val="left"/>
      <w:pPr>
        <w:ind w:left="37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72FAD2">
      <w:start w:val="1"/>
      <w:numFmt w:val="lowerLetter"/>
      <w:lvlText w:val="%8"/>
      <w:lvlJc w:val="left"/>
      <w:pPr>
        <w:ind w:left="45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66094A">
      <w:start w:val="1"/>
      <w:numFmt w:val="lowerRoman"/>
      <w:lvlText w:val="%9"/>
      <w:lvlJc w:val="left"/>
      <w:pPr>
        <w:ind w:left="52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C21E9E"/>
    <w:multiLevelType w:val="hybridMultilevel"/>
    <w:tmpl w:val="EB7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2"/>
  </w:num>
  <w:num w:numId="4">
    <w:abstractNumId w:val="23"/>
  </w:num>
  <w:num w:numId="5">
    <w:abstractNumId w:val="16"/>
  </w:num>
  <w:num w:numId="6">
    <w:abstractNumId w:val="19"/>
  </w:num>
  <w:num w:numId="7">
    <w:abstractNumId w:val="0"/>
  </w:num>
  <w:num w:numId="8">
    <w:abstractNumId w:val="10"/>
  </w:num>
  <w:num w:numId="9">
    <w:abstractNumId w:val="8"/>
  </w:num>
  <w:num w:numId="10">
    <w:abstractNumId w:val="34"/>
  </w:num>
  <w:num w:numId="11">
    <w:abstractNumId w:val="4"/>
  </w:num>
  <w:num w:numId="12">
    <w:abstractNumId w:val="22"/>
  </w:num>
  <w:num w:numId="13">
    <w:abstractNumId w:val="28"/>
  </w:num>
  <w:num w:numId="14">
    <w:abstractNumId w:val="18"/>
  </w:num>
  <w:num w:numId="15">
    <w:abstractNumId w:val="35"/>
  </w:num>
  <w:num w:numId="16">
    <w:abstractNumId w:val="12"/>
  </w:num>
  <w:num w:numId="17">
    <w:abstractNumId w:val="21"/>
  </w:num>
  <w:num w:numId="18">
    <w:abstractNumId w:val="26"/>
  </w:num>
  <w:num w:numId="19">
    <w:abstractNumId w:val="37"/>
  </w:num>
  <w:num w:numId="20">
    <w:abstractNumId w:val="44"/>
  </w:num>
  <w:num w:numId="21">
    <w:abstractNumId w:val="31"/>
  </w:num>
  <w:num w:numId="22">
    <w:abstractNumId w:val="14"/>
  </w:num>
  <w:num w:numId="23">
    <w:abstractNumId w:val="13"/>
  </w:num>
  <w:num w:numId="24">
    <w:abstractNumId w:val="5"/>
  </w:num>
  <w:num w:numId="25">
    <w:abstractNumId w:val="7"/>
  </w:num>
  <w:num w:numId="26">
    <w:abstractNumId w:val="43"/>
  </w:num>
  <w:num w:numId="27">
    <w:abstractNumId w:val="27"/>
  </w:num>
  <w:num w:numId="28">
    <w:abstractNumId w:val="15"/>
  </w:num>
  <w:num w:numId="29">
    <w:abstractNumId w:val="9"/>
  </w:num>
  <w:num w:numId="30">
    <w:abstractNumId w:val="30"/>
  </w:num>
  <w:num w:numId="31">
    <w:abstractNumId w:val="38"/>
  </w:num>
  <w:num w:numId="32">
    <w:abstractNumId w:val="17"/>
  </w:num>
  <w:num w:numId="33">
    <w:abstractNumId w:val="2"/>
  </w:num>
  <w:num w:numId="34">
    <w:abstractNumId w:val="32"/>
  </w:num>
  <w:num w:numId="35">
    <w:abstractNumId w:val="39"/>
  </w:num>
  <w:num w:numId="36">
    <w:abstractNumId w:val="3"/>
  </w:num>
  <w:num w:numId="37">
    <w:abstractNumId w:val="1"/>
  </w:num>
  <w:num w:numId="38">
    <w:abstractNumId w:val="45"/>
  </w:num>
  <w:num w:numId="39">
    <w:abstractNumId w:val="29"/>
  </w:num>
  <w:num w:numId="40">
    <w:abstractNumId w:val="40"/>
  </w:num>
  <w:num w:numId="41">
    <w:abstractNumId w:val="36"/>
  </w:num>
  <w:num w:numId="42">
    <w:abstractNumId w:val="25"/>
  </w:num>
  <w:num w:numId="43">
    <w:abstractNumId w:val="11"/>
  </w:num>
  <w:num w:numId="44">
    <w:abstractNumId w:val="6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2F"/>
    <w:rsid w:val="000151FC"/>
    <w:rsid w:val="001333DB"/>
    <w:rsid w:val="001F56AE"/>
    <w:rsid w:val="0025516D"/>
    <w:rsid w:val="002D06BD"/>
    <w:rsid w:val="003F2E9A"/>
    <w:rsid w:val="005D2D04"/>
    <w:rsid w:val="007A6148"/>
    <w:rsid w:val="008F0A2F"/>
    <w:rsid w:val="009E2399"/>
    <w:rsid w:val="00A46C02"/>
    <w:rsid w:val="00A953C0"/>
    <w:rsid w:val="00B15B95"/>
    <w:rsid w:val="00D86C0F"/>
    <w:rsid w:val="00D91E87"/>
    <w:rsid w:val="00D951AA"/>
    <w:rsid w:val="00DC7D64"/>
    <w:rsid w:val="00E17A7D"/>
    <w:rsid w:val="00F428F8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2CDE0-D2E9-4D1A-95EC-D689673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5516D"/>
    <w:pPr>
      <w:keepNext/>
      <w:keepLines/>
      <w:spacing w:after="39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16D"/>
    <w:rPr>
      <w:rFonts w:ascii="Calibri" w:eastAsia="Calibri" w:hAnsi="Calibri" w:cs="Calibri"/>
      <w:b/>
      <w:color w:val="000000"/>
      <w:sz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516D"/>
  </w:style>
  <w:style w:type="table" w:customStyle="1" w:styleId="TableGrid">
    <w:name w:val="TableGrid"/>
    <w:rsid w:val="0025516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5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16D"/>
    <w:pPr>
      <w:spacing w:after="37"/>
      <w:ind w:left="720" w:right="402" w:hanging="10"/>
      <w:contextualSpacing/>
    </w:pPr>
    <w:rPr>
      <w:rFonts w:ascii="Calibri" w:eastAsia="Calibri" w:hAnsi="Calibri" w:cs="Calibri"/>
      <w:color w:val="000000"/>
      <w:sz w:val="18"/>
      <w:lang w:eastAsia="ru-RU"/>
    </w:rPr>
  </w:style>
  <w:style w:type="table" w:customStyle="1" w:styleId="12">
    <w:name w:val="Сетка таблицы1"/>
    <w:basedOn w:val="a1"/>
    <w:next w:val="a3"/>
    <w:uiPriority w:val="39"/>
    <w:rsid w:val="0025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2551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51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551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516D"/>
    <w:pPr>
      <w:spacing w:after="37" w:line="240" w:lineRule="auto"/>
      <w:ind w:left="10" w:right="402" w:hanging="10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516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51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516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16D"/>
    <w:pPr>
      <w:spacing w:after="0" w:line="240" w:lineRule="auto"/>
      <w:ind w:left="10" w:right="402" w:hanging="10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5516D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13">
    <w:name w:val="Гиперссылка1"/>
    <w:basedOn w:val="a0"/>
    <w:uiPriority w:val="99"/>
    <w:unhideWhenUsed/>
    <w:rsid w:val="0025516D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25516D"/>
    <w:pPr>
      <w:tabs>
        <w:tab w:val="center" w:pos="4677"/>
        <w:tab w:val="right" w:pos="9355"/>
      </w:tabs>
      <w:spacing w:after="0" w:line="240" w:lineRule="auto"/>
      <w:ind w:left="10" w:right="402" w:hanging="10"/>
    </w:pPr>
    <w:rPr>
      <w:rFonts w:ascii="Calibri" w:eastAsia="Calibri" w:hAnsi="Calibri" w:cs="Calibri"/>
      <w:color w:val="000000"/>
      <w:sz w:val="1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5516D"/>
    <w:rPr>
      <w:rFonts w:ascii="Calibri" w:eastAsia="Calibri" w:hAnsi="Calibri" w:cs="Calibri"/>
      <w:color w:val="000000"/>
      <w:sz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25516D"/>
    <w:pPr>
      <w:tabs>
        <w:tab w:val="center" w:pos="4677"/>
        <w:tab w:val="right" w:pos="9355"/>
      </w:tabs>
      <w:spacing w:after="0" w:line="240" w:lineRule="auto"/>
      <w:ind w:left="10" w:right="402" w:hanging="10"/>
    </w:pPr>
    <w:rPr>
      <w:rFonts w:ascii="Calibri" w:eastAsia="Calibri" w:hAnsi="Calibri" w:cs="Calibri"/>
      <w:color w:val="000000"/>
      <w:sz w:val="1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5516D"/>
    <w:rPr>
      <w:rFonts w:ascii="Calibri" w:eastAsia="Calibri" w:hAnsi="Calibri" w:cs="Calibri"/>
      <w:color w:val="000000"/>
      <w:sz w:val="18"/>
      <w:lang w:eastAsia="ru-RU"/>
    </w:rPr>
  </w:style>
  <w:style w:type="paragraph" w:styleId="af2">
    <w:name w:val="Body Text"/>
    <w:basedOn w:val="a"/>
    <w:link w:val="af3"/>
    <w:uiPriority w:val="99"/>
    <w:unhideWhenUsed/>
    <w:rsid w:val="0025516D"/>
    <w:pPr>
      <w:spacing w:after="120"/>
      <w:ind w:left="10" w:right="402" w:hanging="10"/>
    </w:pPr>
    <w:rPr>
      <w:rFonts w:ascii="Calibri" w:eastAsia="Calibri" w:hAnsi="Calibri" w:cs="Calibri"/>
      <w:color w:val="000000"/>
      <w:sz w:val="1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25516D"/>
    <w:rPr>
      <w:rFonts w:ascii="Calibri" w:eastAsia="Calibri" w:hAnsi="Calibri" w:cs="Calibri"/>
      <w:color w:val="000000"/>
      <w:sz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2551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25516D"/>
    <w:pPr>
      <w:spacing w:after="120"/>
      <w:ind w:left="10" w:right="402" w:hanging="10"/>
    </w:pPr>
    <w:rPr>
      <w:rFonts w:ascii="Calibri" w:eastAsia="Calibri" w:hAnsi="Calibri" w:cs="Calibri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516D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customStyle="1" w:styleId="Default">
    <w:name w:val="Default"/>
    <w:rsid w:val="00255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2551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5516D"/>
  </w:style>
  <w:style w:type="table" w:customStyle="1" w:styleId="31">
    <w:name w:val="Сетка таблицы3"/>
    <w:basedOn w:val="a1"/>
    <w:next w:val="a3"/>
    <w:uiPriority w:val="39"/>
    <w:rsid w:val="002551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25516D"/>
    <w:rPr>
      <w:color w:val="954F72"/>
      <w:u w:val="single"/>
    </w:rPr>
  </w:style>
  <w:style w:type="character" w:customStyle="1" w:styleId="doccaption">
    <w:name w:val="doccaption"/>
    <w:basedOn w:val="a0"/>
    <w:rsid w:val="0025516D"/>
  </w:style>
  <w:style w:type="table" w:customStyle="1" w:styleId="120">
    <w:name w:val="Сетка таблицы12"/>
    <w:basedOn w:val="a1"/>
    <w:next w:val="a3"/>
    <w:uiPriority w:val="39"/>
    <w:rsid w:val="002551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Просмотренная гиперссылка2"/>
    <w:basedOn w:val="a0"/>
    <w:uiPriority w:val="99"/>
    <w:semiHidden/>
    <w:unhideWhenUsed/>
    <w:rsid w:val="0025516D"/>
    <w:rPr>
      <w:color w:val="954F72"/>
      <w:u w:val="single"/>
    </w:rPr>
  </w:style>
  <w:style w:type="table" w:customStyle="1" w:styleId="4">
    <w:name w:val="Сетка таблицы4"/>
    <w:basedOn w:val="a1"/>
    <w:next w:val="a3"/>
    <w:uiPriority w:val="39"/>
    <w:rsid w:val="002551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5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25516D"/>
    <w:pPr>
      <w:spacing w:after="0" w:line="240" w:lineRule="auto"/>
      <w:ind w:left="10" w:right="402" w:hanging="10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25516D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25516D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25516D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55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 курсов</dc:creator>
  <cp:keywords/>
  <dc:description/>
  <cp:lastModifiedBy>User</cp:lastModifiedBy>
  <cp:revision>2</cp:revision>
  <dcterms:created xsi:type="dcterms:W3CDTF">2023-11-13T13:12:00Z</dcterms:created>
  <dcterms:modified xsi:type="dcterms:W3CDTF">2023-11-13T13:12:00Z</dcterms:modified>
</cp:coreProperties>
</file>