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C31" w:rsidRDefault="00BF2C31" w:rsidP="00DA482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-861060</wp:posOffset>
            </wp:positionH>
            <wp:positionV relativeFrom="paragraph">
              <wp:posOffset>-592455</wp:posOffset>
            </wp:positionV>
            <wp:extent cx="7200900" cy="10544175"/>
            <wp:effectExtent l="19050" t="0" r="0" b="0"/>
            <wp:wrapNone/>
            <wp:docPr id="1" name="Рисунок 1" descr="C:\Users\МБДОУ 16\AppData\Local\Microsoft\Windows\Temporary Internet Files\Content.Word\20150129_104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 16\AppData\Local\Microsoft\Windows\Temporary Internet Files\Content.Word\20150129_1042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54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2C31" w:rsidRDefault="00BF2C31" w:rsidP="00DA482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C31" w:rsidRDefault="00BF2C31" w:rsidP="00DA482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C31" w:rsidRDefault="00BF2C31" w:rsidP="00DA482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C31" w:rsidRDefault="00BF2C31" w:rsidP="00DA482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C31" w:rsidRDefault="00BF2C31" w:rsidP="00DA482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C31" w:rsidRDefault="00BF2C31" w:rsidP="00DA482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C31" w:rsidRDefault="00BF2C31" w:rsidP="00DA482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C31" w:rsidRDefault="00BF2C31" w:rsidP="00DA482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C31" w:rsidRDefault="00BF2C31" w:rsidP="00DA482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C31" w:rsidRDefault="00BF2C31" w:rsidP="00DA482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C31" w:rsidRDefault="00BF2C31" w:rsidP="00DA482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C31" w:rsidRDefault="00BF2C31" w:rsidP="00DA482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C31" w:rsidRDefault="00BF2C31" w:rsidP="00DA482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C31" w:rsidRDefault="00BF2C31" w:rsidP="00DA482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C31" w:rsidRDefault="00BF2C31" w:rsidP="00DA482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C31" w:rsidRDefault="00BF2C31" w:rsidP="00DA482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C31" w:rsidRDefault="00BF2C31" w:rsidP="00DA482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C31" w:rsidRDefault="00BF2C31" w:rsidP="00DA482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C31" w:rsidRDefault="00BF2C31" w:rsidP="00DA482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C31" w:rsidRDefault="00BF2C31" w:rsidP="00DA482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C31" w:rsidRDefault="00BF2C31" w:rsidP="00DA482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C31" w:rsidRDefault="00BF2C31" w:rsidP="00DA482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C31" w:rsidRDefault="00BF2C31" w:rsidP="00DA482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C31" w:rsidRDefault="00BF2C31" w:rsidP="00DA482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C31" w:rsidRDefault="00BF2C31" w:rsidP="00DA482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8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положения.</w:t>
      </w:r>
    </w:p>
    <w:p w:rsidR="00DA4820" w:rsidRPr="00DA4820" w:rsidRDefault="00DA4820" w:rsidP="00253F8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1.1. Положение о расходовании внебюджетных средств (далее Положение) является локальным нормативным актом, регулирующим порядок расходования внебюджетных средств Муниципального автономного дошкольного образовательного учреждения детского сада  №  1</w:t>
      </w:r>
      <w:r w:rsidR="00253F8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t xml:space="preserve"> (далее Учреждение).</w:t>
      </w:r>
    </w:p>
    <w:p w:rsidR="00253F8B" w:rsidRDefault="00DA4820" w:rsidP="00253F8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 xml:space="preserve">1.2. Настоящее Положение разработано в соответствии </w:t>
      </w:r>
      <w:proofErr w:type="gramStart"/>
      <w:r w:rsidRPr="00DA4820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DA482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DA4820" w:rsidRPr="002374EE" w:rsidRDefault="00DA4820" w:rsidP="00253F8B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F8B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29 декабря 2012 г. № 273-ФЗ "Об образовании </w:t>
      </w:r>
      <w:r w:rsidR="00253F8B" w:rsidRPr="00253F8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253F8B">
        <w:rPr>
          <w:rFonts w:ascii="Times New Roman" w:hAnsi="Times New Roman" w:cs="Times New Roman"/>
          <w:color w:val="000000"/>
          <w:sz w:val="28"/>
          <w:szCs w:val="28"/>
        </w:rPr>
        <w:t xml:space="preserve">в Российской Федерации"; </w:t>
      </w:r>
    </w:p>
    <w:p w:rsidR="002374EE" w:rsidRPr="00253F8B" w:rsidRDefault="002374EE" w:rsidP="00253F8B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Гражданским и Налоговым кодексами РФ;</w:t>
      </w:r>
    </w:p>
    <w:p w:rsidR="00DA4820" w:rsidRPr="00DA4820" w:rsidRDefault="00DA4820" w:rsidP="00253F8B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bCs/>
          <w:sz w:val="28"/>
          <w:szCs w:val="28"/>
        </w:rPr>
        <w:t xml:space="preserve">приказом Министерства образования и науки Российской Федерации от 30 августа 2013 года № 1014  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t xml:space="preserve">  «Об утверждении </w:t>
      </w:r>
      <w:r w:rsidRPr="00DA4820">
        <w:rPr>
          <w:rFonts w:ascii="Times New Roman" w:hAnsi="Times New Roman" w:cs="Times New Roman"/>
          <w:sz w:val="28"/>
          <w:szCs w:val="28"/>
        </w:rPr>
        <w:t xml:space="preserve">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</w:r>
    </w:p>
    <w:p w:rsidR="00DA4820" w:rsidRPr="00DA4820" w:rsidRDefault="00DA4820" w:rsidP="00253F8B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15.08.2013 г. № 706 «</w:t>
      </w:r>
      <w:r w:rsidRPr="00DA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Правил оказания платных образовательных услуг</w:t>
      </w:r>
      <w:r w:rsidRPr="00DA4820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DA4820" w:rsidRPr="00DA4820" w:rsidRDefault="00DA4820" w:rsidP="00253F8B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Министерства финансов РФ от 21.06.2001 г. № 46 - </w:t>
      </w:r>
      <w:proofErr w:type="spellStart"/>
      <w:proofErr w:type="gramStart"/>
      <w:r w:rsidRPr="00DA4820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proofErr w:type="gramEnd"/>
      <w:r w:rsidRPr="00DA4820">
        <w:rPr>
          <w:rFonts w:ascii="Times New Roman" w:hAnsi="Times New Roman" w:cs="Times New Roman"/>
          <w:color w:val="000000"/>
          <w:sz w:val="28"/>
          <w:szCs w:val="28"/>
        </w:rPr>
        <w:t xml:space="preserve">  «</w:t>
      </w:r>
      <w:proofErr w:type="gramStart"/>
      <w:r w:rsidRPr="00DA4820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DA4820">
        <w:rPr>
          <w:rFonts w:ascii="Times New Roman" w:hAnsi="Times New Roman" w:cs="Times New Roman"/>
          <w:color w:val="000000"/>
          <w:sz w:val="28"/>
          <w:szCs w:val="28"/>
        </w:rPr>
        <w:t xml:space="preserve"> порядке открытия и ведения территориальными органами федерального казначейства Министерства финансов РФ лицевых счетов и учета операций со средствами, полученными от предпринимательской и иной приносящей доход деятельности, получателей средств федерального бюджета, финансируемых на основании смет доходов и расходов»;</w:t>
      </w:r>
      <w:r w:rsidRPr="00DA4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820" w:rsidRPr="00DA4820" w:rsidRDefault="00DA4820" w:rsidP="00253F8B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с учетом Инструкции по бухгалтерскому учету в учреждениях, состоящих на бюджете, утвержденной приказом Министерства финансов РФ от 30.12.1999 г. № 107-Н;</w:t>
      </w:r>
    </w:p>
    <w:p w:rsidR="00DA4820" w:rsidRPr="00DA4820" w:rsidRDefault="00DA4820" w:rsidP="00253F8B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A4820">
        <w:rPr>
          <w:rFonts w:ascii="Times New Roman" w:hAnsi="Times New Roman" w:cs="Times New Roman"/>
          <w:sz w:val="28"/>
          <w:szCs w:val="28"/>
        </w:rPr>
        <w:t>Уставом МАДОУ.</w:t>
      </w:r>
      <w:r w:rsidRPr="00DA48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A4820" w:rsidRDefault="00DA4820" w:rsidP="00253F8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3C3001" w:rsidRDefault="003C3001" w:rsidP="00253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A48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8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образования (формирования) внебюджетных средств.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2.1. Финансовое обеспечение образовательной деятельности Учреждения, осуществляется за счет ассигнований бюджета субъекта Российской Федерации, местного бюджета и внебюджетных</w:t>
      </w:r>
      <w:r w:rsidRPr="00DA4820">
        <w:rPr>
          <w:rFonts w:ascii="Times New Roman" w:hAnsi="Times New Roman" w:cs="Times New Roman"/>
          <w:sz w:val="28"/>
          <w:szCs w:val="28"/>
        </w:rPr>
        <w:t xml:space="preserve"> 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t>средств.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2.2. Внебюджетные средства Учреждения — это средства поступившие, в соответствии с законодательством, в распоряжение</w:t>
      </w:r>
      <w:r w:rsidRPr="00DA4820">
        <w:rPr>
          <w:rFonts w:ascii="Times New Roman" w:hAnsi="Times New Roman" w:cs="Times New Roman"/>
          <w:sz w:val="28"/>
          <w:szCs w:val="28"/>
        </w:rPr>
        <w:t xml:space="preserve"> 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Учреждения. 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2.3. Источниками формирования внебюджетных средств Учреждения  являются: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2.3.1. Добровольные и  целевые  пожертвования физических и (или) юридических лиц.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2.3.2. Доход от  платных образовательных</w:t>
      </w:r>
      <w:r w:rsidR="002374EE">
        <w:rPr>
          <w:rFonts w:ascii="Times New Roman" w:hAnsi="Times New Roman" w:cs="Times New Roman"/>
          <w:color w:val="000000"/>
          <w:sz w:val="28"/>
          <w:szCs w:val="28"/>
        </w:rPr>
        <w:t xml:space="preserve"> и (или) иных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t xml:space="preserve"> услуг. 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2.4. Источники, указанные в п. 2.3, составляют перечень вне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softHyphen/>
        <w:t>бюджетных средств Учреждения, им присваивается от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дельный код, который применяется 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составлении плана финансово-хозяйственной деятельности (далее ПФХД) и отчетов по внебюджетным счетам.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2.5. Источниками внебюджетных средств могут также быть сред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softHyphen/>
        <w:t>ства, полученные от предпринимательской и иной приносящей до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softHyphen/>
        <w:t>ход деятельности.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2.6. Формированием внебюджетных средств Учреждения</w:t>
      </w:r>
      <w:r w:rsidRPr="00DA4820">
        <w:rPr>
          <w:rFonts w:ascii="Times New Roman" w:hAnsi="Times New Roman" w:cs="Times New Roman"/>
          <w:sz w:val="28"/>
          <w:szCs w:val="28"/>
        </w:rPr>
        <w:t xml:space="preserve"> 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t>занимается руководитель.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2.7. Учреждение  может иметь и использовать внебюд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softHyphen/>
        <w:t>жетные средства на следующих условиях:</w:t>
      </w:r>
    </w:p>
    <w:p w:rsidR="00DA4820" w:rsidRPr="00DA4820" w:rsidRDefault="00DA4820" w:rsidP="00DA4820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их получение разрешено законом и (или) нормативными ак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softHyphen/>
        <w:t>тами;</w:t>
      </w:r>
    </w:p>
    <w:p w:rsidR="00DA4820" w:rsidRPr="00DA4820" w:rsidRDefault="00DA4820" w:rsidP="00DA4820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имеется смета доходов и расходов, утвержденная в установ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softHyphen/>
        <w:t>ленном порядке;</w:t>
      </w:r>
    </w:p>
    <w:p w:rsidR="00DA4820" w:rsidRPr="00DA4820" w:rsidRDefault="00DA4820" w:rsidP="00DA4820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 xml:space="preserve">данный доход включен в план </w:t>
      </w:r>
      <w:proofErr w:type="spellStart"/>
      <w:proofErr w:type="gramStart"/>
      <w:r w:rsidRPr="00DA4820">
        <w:rPr>
          <w:rFonts w:ascii="Times New Roman" w:hAnsi="Times New Roman" w:cs="Times New Roman"/>
          <w:color w:val="000000"/>
          <w:sz w:val="28"/>
          <w:szCs w:val="28"/>
        </w:rPr>
        <w:t>финансов-хозяйственной</w:t>
      </w:r>
      <w:proofErr w:type="spellEnd"/>
      <w:proofErr w:type="gramEnd"/>
      <w:r w:rsidRPr="00DA4820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деятельности;</w:t>
      </w:r>
    </w:p>
    <w:p w:rsidR="00DA4820" w:rsidRPr="00DA4820" w:rsidRDefault="00DA4820" w:rsidP="00DA4820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существует Положение о расходовании внебюджетных средствах, утверж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softHyphen/>
        <w:t>денное руководителем Учреждения;</w:t>
      </w:r>
    </w:p>
    <w:p w:rsidR="00DA4820" w:rsidRPr="00DA4820" w:rsidRDefault="00DA4820" w:rsidP="00DA4820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заключен соответствующий договор (договор пожертвования, договор об оказании платных образовательных</w:t>
      </w:r>
      <w:r w:rsidR="002374EE">
        <w:rPr>
          <w:rFonts w:ascii="Times New Roman" w:hAnsi="Times New Roman" w:cs="Times New Roman"/>
          <w:color w:val="000000"/>
          <w:sz w:val="28"/>
          <w:szCs w:val="28"/>
        </w:rPr>
        <w:t xml:space="preserve"> и (или) иных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t xml:space="preserve"> услуг).</w:t>
      </w:r>
    </w:p>
    <w:p w:rsidR="00DA4820" w:rsidRDefault="00DA4820" w:rsidP="002374E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Порядок расходования внебюджетных средств.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3.1. Распорядителями внебюджетных средств является руководитель Учреждения. В распределении внебюджетных средств могут участвовать члены Наблюдательного совета, Совета родителей, Педагогического совета,  представитель рабочего коллектива.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3.2. Главным распорядителем является руководитель, наделенный правом:</w:t>
      </w:r>
    </w:p>
    <w:p w:rsidR="00DA4820" w:rsidRPr="00DA4820" w:rsidRDefault="00DA4820" w:rsidP="00DA4820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утверждения ПФХД, в т.ч. по внебюджетным сред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softHyphen/>
        <w:t>ствам,</w:t>
      </w:r>
    </w:p>
    <w:p w:rsidR="00DA4820" w:rsidRPr="00DA4820" w:rsidRDefault="00DA4820" w:rsidP="00DA4820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взимания доходов и осуществления расходов с внебюджетных счетов на мероприятия, предусмотренные в ПФХД.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3.3. Составление ПФХД.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 xml:space="preserve">3.3.1. Доходы и расходы по внебюджетным средствам включаются в ПФХД Учреждения, </w:t>
      </w:r>
      <w:proofErr w:type="gramStart"/>
      <w:r w:rsidRPr="00DA4820">
        <w:rPr>
          <w:rFonts w:ascii="Times New Roman" w:hAnsi="Times New Roman" w:cs="Times New Roman"/>
          <w:color w:val="000000"/>
          <w:sz w:val="28"/>
          <w:szCs w:val="28"/>
        </w:rPr>
        <w:t>который</w:t>
      </w:r>
      <w:proofErr w:type="gramEnd"/>
      <w:r w:rsidRPr="00DA4820">
        <w:rPr>
          <w:rFonts w:ascii="Times New Roman" w:hAnsi="Times New Roman" w:cs="Times New Roman"/>
          <w:color w:val="000000"/>
          <w:sz w:val="28"/>
          <w:szCs w:val="28"/>
        </w:rPr>
        <w:t xml:space="preserve">  определяет объемы поступлений внебюджетных средств с указанием источников получения и направлений исполь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softHyphen/>
        <w:t>зования этих средств.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3.3.2. Проект ПФХД на предстоящий финансовый год составляет руководитель Учреждения.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3.3.3. В доходную часть ПФХД включаются суммы доходов на панируемый год, а также остатки внебюджетных средств на начало года, которые включают остатки денежных средств и непогашен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softHyphen/>
        <w:t>ную дебиторскую задолженность предыдущих лет, а также преду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softHyphen/>
        <w:t>смотренное нормативными актами перераспределение доходов.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 xml:space="preserve">3.3.4. </w:t>
      </w:r>
      <w:proofErr w:type="gramStart"/>
      <w:r w:rsidRPr="00DA4820">
        <w:rPr>
          <w:rFonts w:ascii="Times New Roman" w:hAnsi="Times New Roman" w:cs="Times New Roman"/>
          <w:color w:val="000000"/>
          <w:sz w:val="28"/>
          <w:szCs w:val="28"/>
        </w:rPr>
        <w:t>В расходную часть ПФХД включаются суммы расходов, связанные с оказанием услуг, проведением ремонтных работ или дру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softHyphen/>
        <w:t>гой деятельности на планируемый год, расходы, связанные с пога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softHyphen/>
        <w:t>шением кредиторской задолженности за предыдущие годы, а также расходы, связанные с заработной платой, деятельностью учреждения и развитием его материально-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технической базой, не обеспеченные бюджетными ассигнованиями, на основании Постановления (Распоряжения) органа исполнительной власти муниципального образования «город Екатеринбург».</w:t>
      </w:r>
      <w:proofErr w:type="gramEnd"/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3.3.5. При необходимости  допускается перераспределение</w:t>
      </w:r>
      <w:r w:rsidRPr="00DA48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t>процентного соотношения расходов по направлениям использования внебюджетных средств.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3.З.7.</w:t>
      </w:r>
      <w:r w:rsidRPr="00DA48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t>Расходы рассчитываются исходя из действующих норм,</w:t>
      </w:r>
      <w:r w:rsidRPr="00DA4820">
        <w:rPr>
          <w:rFonts w:ascii="Times New Roman" w:hAnsi="Times New Roman" w:cs="Times New Roman"/>
          <w:sz w:val="28"/>
          <w:szCs w:val="28"/>
        </w:rPr>
        <w:t xml:space="preserve"> 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t>согласно прогнозируемым тарифам и ценам, а при их отсутствии — в соответствие со средними расходами по базе отчетных данных.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3.3.8.</w:t>
      </w:r>
      <w:r w:rsidRPr="00DA48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t>Сумма расходов в ПФХД не должна превышать суммы доходной части плана.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3.3.9. К проекту ПФХД  прилагаются: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а) нормативные акты, соглашения и т.д., которые регламентируют формирование и использование внебюджетных средств;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б) расчеты источников доходов по соответствующим видам внебюджетных средств;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 xml:space="preserve">в) расчеты по расходам по каждой статье. 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 xml:space="preserve">3. 4. Рассмотрение, утверждение и регистрация сметы. </w:t>
      </w:r>
    </w:p>
    <w:p w:rsidR="00DA4820" w:rsidRPr="00DA4820" w:rsidRDefault="00DA4820" w:rsidP="00DA4820">
      <w:pPr>
        <w:pStyle w:val="2"/>
        <w:jc w:val="both"/>
        <w:rPr>
          <w:szCs w:val="28"/>
        </w:rPr>
      </w:pPr>
      <w:r w:rsidRPr="00DA4820">
        <w:rPr>
          <w:color w:val="000000"/>
          <w:szCs w:val="28"/>
        </w:rPr>
        <w:t xml:space="preserve">3.4.1.Проект ПФХД, в т.ч. план доходов и расходов внебюджетных средств на предстоящий финансовый год руководитель Учреждения представляет на рассмотрение в филиал </w:t>
      </w:r>
      <w:r w:rsidRPr="00DA4820">
        <w:rPr>
          <w:szCs w:val="28"/>
        </w:rPr>
        <w:t>централизованной бухгалтерии образовательных учреждений Чкаловского района.</w:t>
      </w:r>
    </w:p>
    <w:p w:rsidR="00DA4820" w:rsidRPr="00DA4820" w:rsidRDefault="00DA4820" w:rsidP="00DA4820">
      <w:pPr>
        <w:pStyle w:val="2"/>
        <w:jc w:val="both"/>
        <w:rPr>
          <w:szCs w:val="28"/>
        </w:rPr>
      </w:pPr>
      <w:r w:rsidRPr="00DA4820">
        <w:rPr>
          <w:szCs w:val="28"/>
        </w:rPr>
        <w:t>3.4.2.</w:t>
      </w:r>
      <w:r w:rsidRPr="00DA4820">
        <w:rPr>
          <w:color w:val="FF0000"/>
          <w:szCs w:val="28"/>
        </w:rPr>
        <w:t xml:space="preserve"> </w:t>
      </w:r>
      <w:r w:rsidRPr="00DA4820">
        <w:rPr>
          <w:color w:val="000000"/>
          <w:szCs w:val="28"/>
        </w:rPr>
        <w:t xml:space="preserve">Филиал </w:t>
      </w:r>
      <w:r w:rsidRPr="00DA4820">
        <w:rPr>
          <w:szCs w:val="28"/>
        </w:rPr>
        <w:t xml:space="preserve">централизованной бухгалтерии образовательных учреждений Чкаловского района </w:t>
      </w:r>
      <w:r w:rsidRPr="00DA4820">
        <w:rPr>
          <w:color w:val="000000"/>
          <w:szCs w:val="28"/>
        </w:rPr>
        <w:t>рассматривает пред</w:t>
      </w:r>
      <w:r w:rsidRPr="00DA4820">
        <w:rPr>
          <w:color w:val="000000"/>
          <w:szCs w:val="28"/>
        </w:rPr>
        <w:softHyphen/>
        <w:t>ставленный проект ПФХД в следующих аспектах:</w:t>
      </w:r>
    </w:p>
    <w:p w:rsidR="00DA4820" w:rsidRPr="00DA4820" w:rsidRDefault="00DA4820" w:rsidP="00DA4820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законность образования внебюджетных средств;</w:t>
      </w:r>
    </w:p>
    <w:p w:rsidR="00DA4820" w:rsidRPr="00DA4820" w:rsidRDefault="00DA4820" w:rsidP="00DA4820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полнота и правильность расчета доходов по видам внебюджет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softHyphen/>
        <w:t>ных средств;</w:t>
      </w:r>
    </w:p>
    <w:p w:rsidR="00DA4820" w:rsidRPr="00DA4820" w:rsidRDefault="00DA4820" w:rsidP="00DA4820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обоснованность расходов.</w:t>
      </w:r>
    </w:p>
    <w:p w:rsidR="00DA4820" w:rsidRPr="00DA4820" w:rsidRDefault="00DA4820" w:rsidP="00DA4820">
      <w:pPr>
        <w:pStyle w:val="2"/>
        <w:jc w:val="both"/>
        <w:rPr>
          <w:szCs w:val="28"/>
        </w:rPr>
      </w:pPr>
      <w:r w:rsidRPr="00DA4820">
        <w:rPr>
          <w:color w:val="000000"/>
          <w:szCs w:val="28"/>
        </w:rPr>
        <w:t xml:space="preserve">3.4.3. После рассмотрения  проекта ПФХД согласовывается  с заместителем главного бухгалтера, главным экономистом филиала </w:t>
      </w:r>
      <w:r w:rsidRPr="00DA4820">
        <w:rPr>
          <w:szCs w:val="28"/>
        </w:rPr>
        <w:t xml:space="preserve">централизованной бухгалтерии образовательных учреждений Чкаловского района </w:t>
      </w:r>
      <w:r w:rsidRPr="00DA4820">
        <w:rPr>
          <w:color w:val="000000"/>
          <w:szCs w:val="28"/>
        </w:rPr>
        <w:t xml:space="preserve"> и утверждается руководителем Учреждения.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 xml:space="preserve">3.4.4. </w:t>
      </w:r>
      <w:proofErr w:type="gramStart"/>
      <w:r w:rsidRPr="00DA4820">
        <w:rPr>
          <w:rFonts w:ascii="Times New Roman" w:hAnsi="Times New Roman" w:cs="Times New Roman"/>
          <w:color w:val="000000"/>
          <w:sz w:val="28"/>
          <w:szCs w:val="28"/>
        </w:rPr>
        <w:t>В целях внедрения новых технологий в администрировании внебюджетных средств получение данных, содержащихся в утверж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softHyphen/>
        <w:t>денном ПФХД, может осуществляться в электронной форме.</w:t>
      </w:r>
      <w:proofErr w:type="gramEnd"/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3.5. Исполнение плана финансово-хозяйственной деятельности.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3.5.1. Внебюджетные средства вносятся на лицевой бан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softHyphen/>
        <w:t>ковский счет Учреждения при департаменте финансов Екатеринбурга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3.5.2. Расходы счетов внебюджетных средств осуществляются в пределах остатка денежных средств на банковском (расчетном) сче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 в строгом соответствии с объемом и назначением, </w:t>
      </w:r>
      <w:proofErr w:type="gramStart"/>
      <w:r w:rsidRPr="00DA4820">
        <w:rPr>
          <w:rFonts w:ascii="Times New Roman" w:hAnsi="Times New Roman" w:cs="Times New Roman"/>
          <w:color w:val="000000"/>
          <w:sz w:val="28"/>
          <w:szCs w:val="28"/>
        </w:rPr>
        <w:t>предусмотрен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softHyphen/>
        <w:t>ными</w:t>
      </w:r>
      <w:proofErr w:type="gramEnd"/>
      <w:r w:rsidRPr="00DA4820">
        <w:rPr>
          <w:rFonts w:ascii="Times New Roman" w:hAnsi="Times New Roman" w:cs="Times New Roman"/>
          <w:color w:val="000000"/>
          <w:sz w:val="28"/>
          <w:szCs w:val="28"/>
        </w:rPr>
        <w:t xml:space="preserve"> в ПФХД.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3.5.3. Перевод счетов с бюджетных счетов на внебюджетные сче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softHyphen/>
        <w:t>та и обратно не разрешается.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lastRenderedPageBreak/>
        <w:t>3.5.4. Остатки неиспользованных средств по состоянию на 31 де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softHyphen/>
        <w:t>кабря текущего года на внебюджетных счетах являются переходящи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softHyphen/>
        <w:t>ми, с правом использования в следующем году.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3.5.5. Доходы, поступившие в течение года, дополнительно к суммам, предусмотренным в ПФХД, могут быть использованы лишь после осуществления в установленном порядке соответствующих изменений и дополнений в ПФХД.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3.5.6. Общественный контроль исполнения смет доходов и расхо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softHyphen/>
        <w:t>дов внебюджетных средств детского сада осуществляет Наблюдательный совет  и Педагогический совет не</w:t>
      </w:r>
      <w:r w:rsidRPr="00DA4820">
        <w:rPr>
          <w:rFonts w:ascii="Times New Roman" w:hAnsi="Times New Roman" w:cs="Times New Roman"/>
          <w:sz w:val="28"/>
          <w:szCs w:val="28"/>
        </w:rPr>
        <w:t xml:space="preserve"> 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t>реже 2-х раз в год.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3.6. Изменение ПФХД внебюджетных средств.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 xml:space="preserve">3.6.1. </w:t>
      </w:r>
      <w:proofErr w:type="gramStart"/>
      <w:r w:rsidRPr="00DA4820">
        <w:rPr>
          <w:rFonts w:ascii="Times New Roman" w:hAnsi="Times New Roman" w:cs="Times New Roman"/>
          <w:color w:val="000000"/>
          <w:sz w:val="28"/>
          <w:szCs w:val="28"/>
        </w:rPr>
        <w:t>Распорядитель внебюджетных средств — руководитель Учреждения имеет право вносить измене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softHyphen/>
        <w:t>ния в утвержденном в соответствии с настоящим Положением плане финансово-хозяйственной деятельности, в зависимости от уровня поступления доходов, текущих по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softHyphen/>
        <w:t>требностей или согласно другим обстоятельствам, составляя пояснения об изменении ПФХД по установленным</w:t>
      </w:r>
      <w:r w:rsidRPr="00DA4820">
        <w:rPr>
          <w:rFonts w:ascii="Times New Roman" w:hAnsi="Times New Roman" w:cs="Times New Roman"/>
          <w:sz w:val="28"/>
          <w:szCs w:val="28"/>
        </w:rPr>
        <w:t xml:space="preserve"> 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t>формам, согласовывая данные изменения с Наблюдательным советом.</w:t>
      </w:r>
      <w:proofErr w:type="gramEnd"/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 xml:space="preserve">3.7. Все операции с внебюджетными средствами осуществляются после утверждения их руководителем Учреждения, действующего на основании законодательных актов РФ и локальных актов Учреждения.  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Заключительные положения.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4.1. Наличие в Учреждении  внебюджетных сре</w:t>
      </w:r>
      <w:proofErr w:type="gramStart"/>
      <w:r w:rsidRPr="00DA4820">
        <w:rPr>
          <w:rFonts w:ascii="Times New Roman" w:hAnsi="Times New Roman" w:cs="Times New Roman"/>
          <w:color w:val="000000"/>
          <w:sz w:val="28"/>
          <w:szCs w:val="28"/>
        </w:rPr>
        <w:t>дств дл</w:t>
      </w:r>
      <w:proofErr w:type="gramEnd"/>
      <w:r w:rsidRPr="00DA482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A4820">
        <w:rPr>
          <w:rFonts w:ascii="Times New Roman" w:hAnsi="Times New Roman" w:cs="Times New Roman"/>
          <w:sz w:val="28"/>
          <w:szCs w:val="28"/>
        </w:rPr>
        <w:t xml:space="preserve"> 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t>выполнения своих функций не влечет за собой снижения нормати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softHyphen/>
        <w:t>вов и (или) абсолютных размеров его финансирования за счет средств Учредителя.</w:t>
      </w:r>
    </w:p>
    <w:p w:rsidR="00DA4820" w:rsidRPr="00DA4820" w:rsidRDefault="00DA4820" w:rsidP="00DA48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4.2. Бухгалтерский учет внебюджетных средств осуществляется в соответствии с нормативно-правовыми документами Министерства финансов РФ.</w:t>
      </w:r>
    </w:p>
    <w:p w:rsidR="00DA4820" w:rsidRPr="00DA4820" w:rsidRDefault="00DA4820" w:rsidP="00DA4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20">
        <w:rPr>
          <w:rFonts w:ascii="Times New Roman" w:hAnsi="Times New Roman" w:cs="Times New Roman"/>
          <w:color w:val="000000"/>
          <w:sz w:val="28"/>
          <w:szCs w:val="28"/>
        </w:rPr>
        <w:t>4.3. В настоящее Положение по мере необходимости, выхода ука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softHyphen/>
        <w:t>заний, рекомендаций вышестоящих органов могут вноситься изме</w:t>
      </w:r>
      <w:r w:rsidRPr="00DA4820">
        <w:rPr>
          <w:rFonts w:ascii="Times New Roman" w:hAnsi="Times New Roman" w:cs="Times New Roman"/>
          <w:color w:val="000000"/>
          <w:sz w:val="28"/>
          <w:szCs w:val="28"/>
        </w:rPr>
        <w:softHyphen/>
        <w:t>нения и дополнения, которые утверждаются руководителем Учреждения и согласуются с Педагогическим советом.</w:t>
      </w:r>
    </w:p>
    <w:p w:rsidR="00DA4820" w:rsidRPr="00DA4820" w:rsidRDefault="00DA4820" w:rsidP="00DA4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543" w:rsidRDefault="00534543" w:rsidP="00DA4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543" w:rsidRDefault="00534543" w:rsidP="00534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543" w:rsidRDefault="00534543" w:rsidP="00534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543" w:rsidRDefault="00534543" w:rsidP="00534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543" w:rsidRDefault="00534543" w:rsidP="00534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543" w:rsidRDefault="00534543" w:rsidP="00534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543" w:rsidRDefault="00534543" w:rsidP="00534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543" w:rsidRDefault="00534543" w:rsidP="00534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543" w:rsidRDefault="00534543" w:rsidP="00534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543" w:rsidRDefault="00534543" w:rsidP="00534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543" w:rsidRDefault="00534543" w:rsidP="00534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543" w:rsidRDefault="00534543" w:rsidP="00534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543" w:rsidRPr="00534543" w:rsidRDefault="00534543" w:rsidP="00534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B4F" w:rsidRDefault="001A0B4F" w:rsidP="005345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0B4F" w:rsidRDefault="001A0B4F" w:rsidP="00F270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положением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согласны: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A0B4F" w:rsidTr="006C0C76">
        <w:tc>
          <w:tcPr>
            <w:tcW w:w="3190" w:type="dxa"/>
          </w:tcPr>
          <w:p w:rsidR="001A0B4F" w:rsidRPr="007437F2" w:rsidRDefault="001A0B4F" w:rsidP="006C0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7F2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190" w:type="dxa"/>
          </w:tcPr>
          <w:p w:rsidR="001A0B4F" w:rsidRPr="007437F2" w:rsidRDefault="001A0B4F" w:rsidP="006C0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7F2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191" w:type="dxa"/>
          </w:tcPr>
          <w:p w:rsidR="001A0B4F" w:rsidRPr="007437F2" w:rsidRDefault="001A0B4F" w:rsidP="006C0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7F2">
              <w:rPr>
                <w:rFonts w:ascii="Times New Roman" w:hAnsi="Times New Roman" w:cs="Times New Roman"/>
                <w:b/>
                <w:sz w:val="28"/>
                <w:szCs w:val="28"/>
              </w:rPr>
              <w:t>Роспись</w:t>
            </w: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F" w:rsidTr="006C0C76"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0B4F" w:rsidRDefault="001A0B4F" w:rsidP="006C0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0B4F" w:rsidRPr="00FC675D" w:rsidRDefault="001A0B4F" w:rsidP="001A0B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B4F" w:rsidRDefault="001A0B4F" w:rsidP="001A0B4F"/>
    <w:p w:rsidR="00462023" w:rsidRDefault="00462023"/>
    <w:sectPr w:rsidR="00462023" w:rsidSect="0029515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30F7"/>
    <w:multiLevelType w:val="hybridMultilevel"/>
    <w:tmpl w:val="7EA85C54"/>
    <w:lvl w:ilvl="0" w:tplc="0D3AD3A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12D9F"/>
    <w:multiLevelType w:val="hybridMultilevel"/>
    <w:tmpl w:val="E17AC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26145"/>
    <w:multiLevelType w:val="hybridMultilevel"/>
    <w:tmpl w:val="CAAEF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B3196"/>
    <w:multiLevelType w:val="hybridMultilevel"/>
    <w:tmpl w:val="00561C40"/>
    <w:lvl w:ilvl="0" w:tplc="6436C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65E11"/>
    <w:multiLevelType w:val="hybridMultilevel"/>
    <w:tmpl w:val="D5084BE0"/>
    <w:lvl w:ilvl="0" w:tplc="E0B63A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B909F7"/>
    <w:multiLevelType w:val="hybridMultilevel"/>
    <w:tmpl w:val="DFF68034"/>
    <w:lvl w:ilvl="0" w:tplc="0D3AD3A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443B75"/>
    <w:multiLevelType w:val="multilevel"/>
    <w:tmpl w:val="66845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</w:rPr>
    </w:lvl>
  </w:abstractNum>
  <w:abstractNum w:abstractNumId="7">
    <w:nsid w:val="6BE451E8"/>
    <w:multiLevelType w:val="hybridMultilevel"/>
    <w:tmpl w:val="EA80B154"/>
    <w:lvl w:ilvl="0" w:tplc="E0B63A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8177E0"/>
    <w:multiLevelType w:val="hybridMultilevel"/>
    <w:tmpl w:val="40C08A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B4F"/>
    <w:rsid w:val="00003744"/>
    <w:rsid w:val="001A0B4F"/>
    <w:rsid w:val="001D142A"/>
    <w:rsid w:val="002374EE"/>
    <w:rsid w:val="00252B37"/>
    <w:rsid w:val="00253F8B"/>
    <w:rsid w:val="0029156B"/>
    <w:rsid w:val="00295156"/>
    <w:rsid w:val="002B18E0"/>
    <w:rsid w:val="003C149F"/>
    <w:rsid w:val="003C3001"/>
    <w:rsid w:val="00462023"/>
    <w:rsid w:val="00534543"/>
    <w:rsid w:val="005E1DE7"/>
    <w:rsid w:val="00644833"/>
    <w:rsid w:val="00711970"/>
    <w:rsid w:val="009B202F"/>
    <w:rsid w:val="00A456EE"/>
    <w:rsid w:val="00B975C2"/>
    <w:rsid w:val="00BE15AE"/>
    <w:rsid w:val="00BF2C31"/>
    <w:rsid w:val="00C17492"/>
    <w:rsid w:val="00C26AAA"/>
    <w:rsid w:val="00C75974"/>
    <w:rsid w:val="00CF4722"/>
    <w:rsid w:val="00DA4820"/>
    <w:rsid w:val="00DB447D"/>
    <w:rsid w:val="00DD1812"/>
    <w:rsid w:val="00E6476E"/>
    <w:rsid w:val="00F270EA"/>
    <w:rsid w:val="00F41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B4F"/>
  </w:style>
  <w:style w:type="paragraph" w:styleId="2">
    <w:name w:val="heading 2"/>
    <w:basedOn w:val="a"/>
    <w:next w:val="a"/>
    <w:link w:val="20"/>
    <w:semiHidden/>
    <w:unhideWhenUsed/>
    <w:qFormat/>
    <w:rsid w:val="0053454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197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119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345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2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C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7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Захорольная О.Ю.</dc:creator>
  <cp:keywords/>
  <dc:description/>
  <cp:lastModifiedBy>МБДОУ 16</cp:lastModifiedBy>
  <cp:revision>8</cp:revision>
  <cp:lastPrinted>2014-11-11T12:27:00Z</cp:lastPrinted>
  <dcterms:created xsi:type="dcterms:W3CDTF">2013-10-24T10:39:00Z</dcterms:created>
  <dcterms:modified xsi:type="dcterms:W3CDTF">2015-01-29T06:36:00Z</dcterms:modified>
</cp:coreProperties>
</file>