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-592455</wp:posOffset>
            </wp:positionV>
            <wp:extent cx="7200900" cy="10544175"/>
            <wp:effectExtent l="19050" t="0" r="0" b="0"/>
            <wp:wrapNone/>
            <wp:docPr id="1" name="Рисунок 1" descr="C:\Users\МБДОУ 16\AppData\Local\Microsoft\Windows\Temporary Internet Files\Content.Word\20150129_10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16\AppData\Local\Microsoft\Windows\Temporary Internet Files\Content.Word\20150129_104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2C31" w:rsidRDefault="00BF2C31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положения.</w:t>
      </w:r>
    </w:p>
    <w:p w:rsidR="00DA4820" w:rsidRPr="00DA4820" w:rsidRDefault="00DA4820" w:rsidP="00253F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1.1. Положение о расходовании внебюджетных средств (далее Положение) является локальным нормативным актом, регулирующим порядок расходования внебюджетных средств Муниципального автономного дошкольного образовательного учреждения детского сада  №  1</w:t>
      </w:r>
      <w:r w:rsidR="00253F8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(далее Учреждение).</w:t>
      </w:r>
    </w:p>
    <w:p w:rsidR="00253F8B" w:rsidRDefault="00DA4820" w:rsidP="00253F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DA4820" w:rsidRPr="002374EE" w:rsidRDefault="00DA4820" w:rsidP="00253F8B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F8B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29 декабря 2012 г. № 273-ФЗ "Об образовании </w:t>
      </w:r>
      <w:r w:rsidR="00253F8B" w:rsidRPr="00253F8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53F8B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Федерации"; </w:t>
      </w:r>
    </w:p>
    <w:p w:rsidR="002374EE" w:rsidRPr="00253F8B" w:rsidRDefault="002374EE" w:rsidP="00253F8B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Гражданским и Налоговым кодексами РФ;</w:t>
      </w:r>
    </w:p>
    <w:p w:rsidR="00DA4820" w:rsidRPr="00DA4820" w:rsidRDefault="00DA4820" w:rsidP="00253F8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образования и науки Российской Федерации от 30 августа 2013 года № 1014 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  «Об утверждении </w:t>
      </w:r>
      <w:r w:rsidRPr="00DA4820"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DA4820" w:rsidRPr="00DA4820" w:rsidRDefault="00DA4820" w:rsidP="00253F8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15.08.2013 г. № 706 «</w:t>
      </w:r>
      <w:r w:rsidRPr="00DA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Правил оказания платных образовательных услуг</w:t>
      </w:r>
      <w:r w:rsidRPr="00DA4820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DA4820" w:rsidRPr="00DA4820" w:rsidRDefault="00DA4820" w:rsidP="00253F8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финансов РФ от 21.06.2001 г. № 46 - </w:t>
      </w:r>
      <w:proofErr w:type="spellStart"/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 «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порядке открытия и ведения территориальными органами федерального казначейства Министерства финансов РФ лицевых счетов и учета операций со средствами, полученными от предпринимательской и иной приносящей доход деятельности, получателей средств федерального бюджета, финансируемых на основании смет доходов и расходов»;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820" w:rsidRPr="00DA4820" w:rsidRDefault="00DA4820" w:rsidP="00253F8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с учетом Инструкции по бухгалтерскому учету в учреждениях, состоящих на бюджете, утвержденной приказом Министерства финансов РФ от 30.12.1999 г. № 107-Н;</w:t>
      </w:r>
    </w:p>
    <w:p w:rsidR="00DA4820" w:rsidRPr="00DA4820" w:rsidRDefault="00DA4820" w:rsidP="00253F8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sz w:val="28"/>
          <w:szCs w:val="28"/>
        </w:rPr>
        <w:t>Уставом МАДОУ.</w:t>
      </w: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A4820" w:rsidRDefault="00DA4820" w:rsidP="00253F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3C3001" w:rsidRDefault="003C3001" w:rsidP="00253F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образования (формирования) внебюджетных средств.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2.1. Финансовое обеспечение образовательной деятельности Учреждения, осуществляется за счет ассигнований бюджета субъекта Российской Федерации, местного бюджета и внебюджетных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средств.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2.2. Внебюджетные средства Учреждения — это средства поступившие, в соответствии с законодательством, в распоряжение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Учреждения. 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2.3. Источниками формирования внебюджетных средств Учреждения  являются: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2.3.1. Добровольные и  целевые  пожертвования физических и (или) юридических лиц.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2.3.2. Доход от  платных образовательных</w:t>
      </w:r>
      <w:r w:rsidR="002374EE">
        <w:rPr>
          <w:rFonts w:ascii="Times New Roman" w:hAnsi="Times New Roman" w:cs="Times New Roman"/>
          <w:color w:val="000000"/>
          <w:sz w:val="28"/>
          <w:szCs w:val="28"/>
        </w:rPr>
        <w:t xml:space="preserve"> и (или) иных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услуг. 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2.4. Источники, указанные в п. 2.3, составляют перечень вне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бюджетных средств Учреждения, им присваивается от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дельный код, который применяется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составлении плана финансово-хозяйственной деятельности (далее ПФХД) и отчетов по внебюджетным счетам.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2.5. Источниками внебюджетных средств могут также быть сред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ства, полученные от предпринимательской и иной приносящей до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ход деятельности.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2.6. Формированием внебюджетных средств Учреждения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занимается руководитель.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2.7. Учреждение  может иметь и использовать внебюд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жетные средства на следующих условиях:</w:t>
      </w:r>
    </w:p>
    <w:p w:rsidR="00DA4820" w:rsidRPr="00DA4820" w:rsidRDefault="00DA4820" w:rsidP="00DA48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их получение разрешено законом и (или) нормативными ак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тами;</w:t>
      </w:r>
    </w:p>
    <w:p w:rsidR="00DA4820" w:rsidRPr="00DA4820" w:rsidRDefault="00DA4820" w:rsidP="00DA48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имеется смета доходов и расходов, утвержденная в установ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ленном порядке;</w:t>
      </w:r>
    </w:p>
    <w:p w:rsidR="00DA4820" w:rsidRPr="00DA4820" w:rsidRDefault="00DA4820" w:rsidP="00DA48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данный доход включен в план </w:t>
      </w:r>
      <w:proofErr w:type="spellStart"/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финансов-хозяйственной</w:t>
      </w:r>
      <w:proofErr w:type="spellEnd"/>
      <w:proofErr w:type="gramEnd"/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DA4820" w:rsidRPr="00DA4820" w:rsidRDefault="00DA4820" w:rsidP="00DA48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существует Положение о расходовании внебюджетных средствах, утверж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денное руководителем Учреждения;</w:t>
      </w:r>
    </w:p>
    <w:p w:rsidR="00DA4820" w:rsidRPr="00DA4820" w:rsidRDefault="00DA4820" w:rsidP="00DA48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заключен соответствующий договор (договор пожертвования, договор об оказании платных образовательных</w:t>
      </w:r>
      <w:r w:rsidR="002374EE">
        <w:rPr>
          <w:rFonts w:ascii="Times New Roman" w:hAnsi="Times New Roman" w:cs="Times New Roman"/>
          <w:color w:val="000000"/>
          <w:sz w:val="28"/>
          <w:szCs w:val="28"/>
        </w:rPr>
        <w:t xml:space="preserve"> и (или) иных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услуг).</w:t>
      </w:r>
    </w:p>
    <w:p w:rsidR="00DA4820" w:rsidRDefault="00DA4820" w:rsidP="002374E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Порядок расходования внебюджетных средств.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3.1. Распорядителями внебюджетных средств является руководитель Учреждения. В распределении внебюджетных средств могут участвовать члены Наблюдательного совета, Совета родителей, Педагогического совета,  представитель рабочего коллектива.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3.2. Главным распорядителем является руководитель, наделенный правом:</w:t>
      </w:r>
    </w:p>
    <w:p w:rsidR="00DA4820" w:rsidRPr="00DA4820" w:rsidRDefault="00DA4820" w:rsidP="00DA482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утверждения ПФХД, в т.ч. по внебюджетным сред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ствам,</w:t>
      </w:r>
    </w:p>
    <w:p w:rsidR="00DA4820" w:rsidRPr="00DA4820" w:rsidRDefault="00DA4820" w:rsidP="00DA482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взимания доходов и осуществления расходов с внебюджетных счетов на мероприятия, предусмотренные в ПФХД.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3.3. Составление ПФХД.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3.3.1. Доходы и расходы по внебюджетным средствам включаются в ПФХД Учреждения, 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proofErr w:type="gramEnd"/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определяет объемы поступлений внебюджетных средств с указанием источников получения и направлений исполь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зования этих средств.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3.3.2. Проект ПФХД на предстоящий финансовый год составляет руководитель Учреждения.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3.3.3. В доходную часть ПФХД включаются суммы доходов на панируемый год, а также остатки внебюджетных средств на начало года, которые включают остатки денежных средств и непогашен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ную дебиторскую задолженность предыдущих лет, а также преду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смотренное нормативными актами перераспределение доходов.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3.3.4. 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В расходную часть ПФХД включаются суммы расходов, связанные с оказанием услуг, проведением ремонтных работ или дру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гой деятельности на планируемый год, расходы, связанные с пога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шением кредиторской задолженности за предыдущие годы, а также расходы, связанные с заработной платой, деятельностью учреждения и развитием его материально-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технической базой, не обеспеченные бюджетными ассигнованиями, на основании Постановления (Распоряжения) органа исполнительной власти муниципального образования «город Екатеринбург».</w:t>
      </w:r>
      <w:proofErr w:type="gramEnd"/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3.3.5. При необходимости  допускается перераспределение</w:t>
      </w: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процентного соотношения расходов по направлениям использования внебюджетных средств.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3.З.7.</w:t>
      </w: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Расходы рассчитываются исходя из действующих норм,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согласно прогнозируемым тарифам и ценам, а при их отсутствии — в соответствие со средними расходами по базе отчетных данных.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3.3.8.</w:t>
      </w: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Сумма расходов в ПФХД не должна превышать суммы доходной части плана.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3.3.9. К проекту ПФХД  прилагаются: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а) нормативные акты, соглашения и т.д., которые регламентируют формирование и использование внебюджетных средств;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б) расчеты источников доходов по соответствующим видам внебюджетных средств;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в) расчеты по расходам по каждой статье. 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3. 4. Рассмотрение, утверждение и регистрация сметы. </w:t>
      </w:r>
    </w:p>
    <w:p w:rsidR="00DA4820" w:rsidRPr="00DA4820" w:rsidRDefault="00DA4820" w:rsidP="00DA4820">
      <w:pPr>
        <w:pStyle w:val="2"/>
        <w:jc w:val="both"/>
        <w:rPr>
          <w:szCs w:val="28"/>
        </w:rPr>
      </w:pPr>
      <w:r w:rsidRPr="00DA4820">
        <w:rPr>
          <w:color w:val="000000"/>
          <w:szCs w:val="28"/>
        </w:rPr>
        <w:t xml:space="preserve">3.4.1.Проект ПФХД, в т.ч. план доходов и расходов внебюджетных средств на предстоящий финансовый год руководитель Учреждения представляет на рассмотрение в филиал </w:t>
      </w:r>
      <w:r w:rsidRPr="00DA4820">
        <w:rPr>
          <w:szCs w:val="28"/>
        </w:rPr>
        <w:t>централизованной бухгалтерии образовательных учреждений Чкаловского района.</w:t>
      </w:r>
    </w:p>
    <w:p w:rsidR="00DA4820" w:rsidRPr="00DA4820" w:rsidRDefault="00DA4820" w:rsidP="00DA4820">
      <w:pPr>
        <w:pStyle w:val="2"/>
        <w:jc w:val="both"/>
        <w:rPr>
          <w:szCs w:val="28"/>
        </w:rPr>
      </w:pPr>
      <w:r w:rsidRPr="00DA4820">
        <w:rPr>
          <w:szCs w:val="28"/>
        </w:rPr>
        <w:t>3.4.2.</w:t>
      </w:r>
      <w:r w:rsidRPr="00DA4820">
        <w:rPr>
          <w:color w:val="FF0000"/>
          <w:szCs w:val="28"/>
        </w:rPr>
        <w:t xml:space="preserve"> </w:t>
      </w:r>
      <w:r w:rsidRPr="00DA4820">
        <w:rPr>
          <w:color w:val="000000"/>
          <w:szCs w:val="28"/>
        </w:rPr>
        <w:t xml:space="preserve">Филиал </w:t>
      </w:r>
      <w:r w:rsidRPr="00DA4820">
        <w:rPr>
          <w:szCs w:val="28"/>
        </w:rPr>
        <w:t xml:space="preserve">централизованной бухгалтерии образовательных учреждений Чкаловского района </w:t>
      </w:r>
      <w:r w:rsidRPr="00DA4820">
        <w:rPr>
          <w:color w:val="000000"/>
          <w:szCs w:val="28"/>
        </w:rPr>
        <w:t>рассматривает пред</w:t>
      </w:r>
      <w:r w:rsidRPr="00DA4820">
        <w:rPr>
          <w:color w:val="000000"/>
          <w:szCs w:val="28"/>
        </w:rPr>
        <w:softHyphen/>
        <w:t>ставленный проект ПФХД в следующих аспектах:</w:t>
      </w:r>
    </w:p>
    <w:p w:rsidR="00DA4820" w:rsidRPr="00DA4820" w:rsidRDefault="00DA4820" w:rsidP="00DA482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законность образования внебюджетных средств;</w:t>
      </w:r>
    </w:p>
    <w:p w:rsidR="00DA4820" w:rsidRPr="00DA4820" w:rsidRDefault="00DA4820" w:rsidP="00DA482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полнота и правильность расчета доходов по видам внебюджет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ных средств;</w:t>
      </w:r>
    </w:p>
    <w:p w:rsidR="00DA4820" w:rsidRPr="00DA4820" w:rsidRDefault="00DA4820" w:rsidP="00DA482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обоснованность расходов.</w:t>
      </w:r>
    </w:p>
    <w:p w:rsidR="00DA4820" w:rsidRPr="00DA4820" w:rsidRDefault="00DA4820" w:rsidP="00DA4820">
      <w:pPr>
        <w:pStyle w:val="2"/>
        <w:jc w:val="both"/>
        <w:rPr>
          <w:szCs w:val="28"/>
        </w:rPr>
      </w:pPr>
      <w:r w:rsidRPr="00DA4820">
        <w:rPr>
          <w:color w:val="000000"/>
          <w:szCs w:val="28"/>
        </w:rPr>
        <w:t xml:space="preserve">3.4.3. После рассмотрения  проекта ПФХД согласовывается  с заместителем главного бухгалтера, главным экономистом филиала </w:t>
      </w:r>
      <w:r w:rsidRPr="00DA4820">
        <w:rPr>
          <w:szCs w:val="28"/>
        </w:rPr>
        <w:t xml:space="preserve">централизованной бухгалтерии образовательных учреждений Чкаловского района </w:t>
      </w:r>
      <w:r w:rsidRPr="00DA4820">
        <w:rPr>
          <w:color w:val="000000"/>
          <w:szCs w:val="28"/>
        </w:rPr>
        <w:t xml:space="preserve"> и утверждается руководителем Учреждения.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3.4.4. 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В целях внедрения новых технологий в администрировании внебюджетных средств получение данных, содержащихся в утверж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денном ПФХД, может осуществляться в электронной форме.</w:t>
      </w:r>
      <w:proofErr w:type="gramEnd"/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3.5. Исполнение плана финансово-хозяйственной деятельности.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3.5.1. Внебюджетные средства вносятся на лицевой бан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ковский счет Учреждения при департаменте финансов Екатеринбурга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3.5.2. Расходы счетов внебюджетных средств осуществляются в пределах остатка денежных средств на банковском (расчетном) сче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 в строгом соответствии с объемом и назначением, 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ными</w:t>
      </w:r>
      <w:proofErr w:type="gramEnd"/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 в ПФХД.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3.5.3. Перевод счетов с бюджетных счетов на внебюджетные сче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та и обратно не разрешается.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lastRenderedPageBreak/>
        <w:t>3.5.4. Остатки неиспользованных средств по состоянию на 31 де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кабря текущего года на внебюджетных счетах являются переходящи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ми, с правом использования в следующем году.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3.5.5. Доходы, поступившие в течение года, дополнительно к суммам, предусмотренным в ПФХД, могут быть использованы лишь после осуществления в установленном порядке соответствующих изменений и дополнений в ПФХД.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3.5.6. Общественный контроль исполнения смет доходов и расхо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дов внебюджетных средств детского сада осуществляет Наблюдательный совет  и Педагогический совет не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реже 2-х раз в год.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3.6. Изменение ПФХД внебюджетных средств.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3.6.1. 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Распорядитель внебюджетных средств — руководитель Учреждения имеет право вносить измене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ния в утвержденном в соответствии с настоящим Положением плане финансово-хозяйственной деятельности, в зависимости от уровня поступления доходов, текущих по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требностей или согласно другим обстоятельствам, составляя пояснения об изменении ПФХД по установленным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формам, согласовывая данные изменения с Наблюдательным советом.</w:t>
      </w:r>
      <w:proofErr w:type="gramEnd"/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 xml:space="preserve">3.7. Все операции с внебюджетными средствами осуществляются после утверждения их руководителем Учреждения, действующего на основании законодательных актов РФ и локальных актов Учреждения.  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Заключительные положения.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4.1. Наличие в Учреждении  внебюджетных сре</w:t>
      </w:r>
      <w:proofErr w:type="gramStart"/>
      <w:r w:rsidRPr="00DA4820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DA482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A4820">
        <w:rPr>
          <w:rFonts w:ascii="Times New Roman" w:hAnsi="Times New Roman" w:cs="Times New Roman"/>
          <w:sz w:val="28"/>
          <w:szCs w:val="28"/>
        </w:rPr>
        <w:t xml:space="preserve"> 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t>выполнения своих функций не влечет за собой снижения нормати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вов и (или) абсолютных размеров его финансирования за счет средств Учредителя.</w:t>
      </w:r>
    </w:p>
    <w:p w:rsidR="00DA4820" w:rsidRPr="00DA4820" w:rsidRDefault="00DA4820" w:rsidP="00DA4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4.2. Бухгалтерский учет внебюджетных средств осуществляется в соответствии с нормативно-правовыми документами Министерства финансов РФ.</w:t>
      </w:r>
    </w:p>
    <w:p w:rsidR="00DA4820" w:rsidRPr="00DA4820" w:rsidRDefault="00DA4820" w:rsidP="00DA4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20">
        <w:rPr>
          <w:rFonts w:ascii="Times New Roman" w:hAnsi="Times New Roman" w:cs="Times New Roman"/>
          <w:color w:val="000000"/>
          <w:sz w:val="28"/>
          <w:szCs w:val="28"/>
        </w:rPr>
        <w:t>4.3. В настоящее Положение по мере необходимости, выхода ука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заний, рекомендаций вышестоящих органов могут вноситься изме</w:t>
      </w:r>
      <w:r w:rsidRPr="00DA4820">
        <w:rPr>
          <w:rFonts w:ascii="Times New Roman" w:hAnsi="Times New Roman" w:cs="Times New Roman"/>
          <w:color w:val="000000"/>
          <w:sz w:val="28"/>
          <w:szCs w:val="28"/>
        </w:rPr>
        <w:softHyphen/>
        <w:t>нения и дополнения, которые утверждаются руководителем Учреждения и согласуются с Педагогическим советом.</w:t>
      </w:r>
    </w:p>
    <w:p w:rsidR="00DA4820" w:rsidRPr="00DA4820" w:rsidRDefault="00DA4820" w:rsidP="00DA48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DA48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543" w:rsidRPr="00534543" w:rsidRDefault="00534543" w:rsidP="0053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B4F" w:rsidRDefault="001A0B4F" w:rsidP="005345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B4F" w:rsidRDefault="001A0B4F" w:rsidP="00F270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согласны: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A0B4F" w:rsidTr="006C0C76">
        <w:tc>
          <w:tcPr>
            <w:tcW w:w="3190" w:type="dxa"/>
          </w:tcPr>
          <w:p w:rsidR="001A0B4F" w:rsidRPr="007437F2" w:rsidRDefault="001A0B4F" w:rsidP="006C0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7F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1A0B4F" w:rsidRPr="007437F2" w:rsidRDefault="001A0B4F" w:rsidP="006C0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7F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1A0B4F" w:rsidRPr="007437F2" w:rsidRDefault="001A0B4F" w:rsidP="006C0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7F2">
              <w:rPr>
                <w:rFonts w:ascii="Times New Roman" w:hAnsi="Times New Roman" w:cs="Times New Roman"/>
                <w:b/>
                <w:sz w:val="28"/>
                <w:szCs w:val="28"/>
              </w:rPr>
              <w:t>Роспись</w:t>
            </w: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B4F" w:rsidTr="006C0C76"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A0B4F" w:rsidRDefault="001A0B4F" w:rsidP="006C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0B4F" w:rsidRPr="00FC675D" w:rsidRDefault="001A0B4F" w:rsidP="001A0B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B4F" w:rsidRDefault="001A0B4F" w:rsidP="001A0B4F"/>
    <w:p w:rsidR="00462023" w:rsidRDefault="00462023"/>
    <w:sectPr w:rsidR="00462023" w:rsidSect="0029515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B30F7"/>
    <w:multiLevelType w:val="hybridMultilevel"/>
    <w:tmpl w:val="7EA85C54"/>
    <w:lvl w:ilvl="0" w:tplc="0D3AD3A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12D9F"/>
    <w:multiLevelType w:val="hybridMultilevel"/>
    <w:tmpl w:val="E17AC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26145"/>
    <w:multiLevelType w:val="hybridMultilevel"/>
    <w:tmpl w:val="CAAE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B3196"/>
    <w:multiLevelType w:val="hybridMultilevel"/>
    <w:tmpl w:val="00561C40"/>
    <w:lvl w:ilvl="0" w:tplc="6436C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65E11"/>
    <w:multiLevelType w:val="hybridMultilevel"/>
    <w:tmpl w:val="D5084BE0"/>
    <w:lvl w:ilvl="0" w:tplc="E0B63A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B909F7"/>
    <w:multiLevelType w:val="hybridMultilevel"/>
    <w:tmpl w:val="DFF68034"/>
    <w:lvl w:ilvl="0" w:tplc="0D3AD3A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43B75"/>
    <w:multiLevelType w:val="multilevel"/>
    <w:tmpl w:val="66845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7">
    <w:nsid w:val="6BE451E8"/>
    <w:multiLevelType w:val="hybridMultilevel"/>
    <w:tmpl w:val="EA80B154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8177E0"/>
    <w:multiLevelType w:val="hybridMultilevel"/>
    <w:tmpl w:val="40C08A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B4F"/>
    <w:rsid w:val="00003744"/>
    <w:rsid w:val="001A0B4F"/>
    <w:rsid w:val="001D142A"/>
    <w:rsid w:val="002374EE"/>
    <w:rsid w:val="00252B37"/>
    <w:rsid w:val="00253F8B"/>
    <w:rsid w:val="0029156B"/>
    <w:rsid w:val="00295156"/>
    <w:rsid w:val="002B18E0"/>
    <w:rsid w:val="003C149F"/>
    <w:rsid w:val="003C3001"/>
    <w:rsid w:val="00462023"/>
    <w:rsid w:val="00534543"/>
    <w:rsid w:val="005E1DE7"/>
    <w:rsid w:val="00644833"/>
    <w:rsid w:val="00711970"/>
    <w:rsid w:val="009B202F"/>
    <w:rsid w:val="00A456EE"/>
    <w:rsid w:val="00B975C2"/>
    <w:rsid w:val="00BE15AE"/>
    <w:rsid w:val="00BF2C31"/>
    <w:rsid w:val="00C17492"/>
    <w:rsid w:val="00C26AAA"/>
    <w:rsid w:val="00C75974"/>
    <w:rsid w:val="00CF4722"/>
    <w:rsid w:val="00DA4820"/>
    <w:rsid w:val="00DB447D"/>
    <w:rsid w:val="00DD1812"/>
    <w:rsid w:val="00E6476E"/>
    <w:rsid w:val="00F270EA"/>
    <w:rsid w:val="00F41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4F"/>
  </w:style>
  <w:style w:type="paragraph" w:styleId="2">
    <w:name w:val="heading 2"/>
    <w:basedOn w:val="a"/>
    <w:next w:val="a"/>
    <w:link w:val="20"/>
    <w:semiHidden/>
    <w:unhideWhenUsed/>
    <w:qFormat/>
    <w:rsid w:val="0053454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97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119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345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7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Захорольная О.Ю.</dc:creator>
  <cp:keywords/>
  <dc:description/>
  <cp:lastModifiedBy>МБДОУ 16</cp:lastModifiedBy>
  <cp:revision>8</cp:revision>
  <cp:lastPrinted>2014-11-11T12:27:00Z</cp:lastPrinted>
  <dcterms:created xsi:type="dcterms:W3CDTF">2013-10-24T10:39:00Z</dcterms:created>
  <dcterms:modified xsi:type="dcterms:W3CDTF">2015-01-29T06:36:00Z</dcterms:modified>
</cp:coreProperties>
</file>