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03F" w:rsidRPr="00DC503F" w:rsidRDefault="00DC503F" w:rsidP="00DC503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kern w:val="36"/>
          <w:sz w:val="28"/>
          <w:szCs w:val="28"/>
          <w:lang w:eastAsia="ru-RU"/>
        </w:rPr>
        <w:t>Об утверждении СП 3.1.1.3108-13 "Профилактика острых кишечных инфекций"</w:t>
      </w:r>
    </w:p>
    <w:p w:rsidR="00DC503F" w:rsidRPr="00DC503F" w:rsidRDefault="00DC503F" w:rsidP="00DC503F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ГЛАВНЫЙ ГОСУДАРСТВЕННЫЙ САНИТАРНЫЙ ВРАЧ РОССИЙСКОЙ ФЕДЕРАЦИИ</w:t>
      </w:r>
    </w:p>
    <w:p w:rsidR="00DC503F" w:rsidRPr="00DC503F" w:rsidRDefault="00DC503F" w:rsidP="00DC503F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ПОСТАНОВЛЕНИЕ</w:t>
      </w:r>
    </w:p>
    <w:p w:rsidR="00DC503F" w:rsidRPr="00DC503F" w:rsidRDefault="00DC503F" w:rsidP="00DC503F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от 9 октября 2013 года N 53</w:t>
      </w:r>
    </w:p>
    <w:p w:rsidR="00DC503F" w:rsidRPr="00DC503F" w:rsidRDefault="00DC503F" w:rsidP="00DC503F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Об утверждении </w:t>
      </w:r>
      <w:hyperlink r:id="rId4" w:history="1">
        <w:r w:rsidRPr="00DC503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СП 3.1.1.3108-13 "Профилактика острых кишечных инфекций"</w:t>
        </w:r>
      </w:hyperlink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В соответствии с </w:t>
      </w:r>
      <w:hyperlink r:id="rId5" w:history="1">
        <w:r w:rsidRPr="00DC503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(Собрание законодательства Российской Федерации, 1999, N 14, ст.1650; 2002, N 1 (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ч.I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), ст.2; 2003, N 2, ст.167; N 27 (ч.1), ст.2700; 2004, N 35, ст.3607; 2005, N 19, ст.1752; 2006, N 1, ст.10; N 52 (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ч.I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), ст.5498; 2007 N 1 (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ч.I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), ст.21; N 1 (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ч.I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), ст.29; N 27, ст.3213; N 46, ст.5554; N 49, ст.6070; 2008, N 24, ст.2801; N 29 (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ч.I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), ст.3418; N 30 (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ч.II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), ст.3616; N 44, ст.4984; N 52 (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ч.I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), ст.6223; 2009, N 1, ст.17; 2010, N 40, ст.4969; 2011, N 1, ст.6; N 30 (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ч.I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), ст.4563, 4590, 4591, 4596; N 50, ст.7359; 2012, N 24, ст.3069; N 26, ст.3446; 2013, N 27, ст.3477; N 30 (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fldChar w:fldCharType="begin"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instrText xml:space="preserve"> HYPERLINK "http://docs.cntd.ru/document/901765645" </w:instrTex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fldChar w:fldCharType="separate"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u w:val="single"/>
          <w:lang w:eastAsia="ru-RU"/>
        </w:rPr>
        <w:t>ч.I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fldChar w:fldCharType="end"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), ст.4079 и </w:t>
      </w:r>
      <w:hyperlink r:id="rId6" w:history="1">
        <w:r w:rsidRPr="00DC503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(Собрание законодательства Российской Федерации, 2000, N 31, ст.3295; 2004, N 8, ст.663; N 47, ст.4666; 2005, N 39, ст.3953) 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постановляю: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1. Утвердить санитарно-эпидемиологические правила СП 3.1.1.3108-13 "Профилактика острых кишечных инфекций" (</w:t>
      </w:r>
      <w:hyperlink r:id="rId7" w:history="1">
        <w:r w:rsidRPr="00DC503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приложение</w:t>
        </w:r>
      </w:hyperlink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2. Признать утратившими силу </w:t>
      </w:r>
      <w:hyperlink r:id="rId8" w:history="1">
        <w:r w:rsidRPr="00DC503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санитарно-эпидемиологические правила "Профилактика острых кишечных инфекций. СП 3.1.1.1117-02"</w:t>
        </w:r>
      </w:hyperlink>
      <w:r w:rsidRPr="00DC503F">
        <w:rPr>
          <w:rFonts w:ascii="Times New Roman" w:eastAsia="Times New Roman" w:hAnsi="Times New Roman" w:cs="Times New Roman"/>
          <w:noProof/>
          <w:color w:val="000000" w:themeColor="text1"/>
          <w:spacing w:val="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6939515" wp14:editId="26CB25F1">
                <wp:extent cx="106680" cy="220980"/>
                <wp:effectExtent l="0" t="0" r="0" b="0"/>
                <wp:docPr id="2" name="AutoShape 1" descr="Об утверждении СП 3.1.1.3108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E0EB8A" id="AutoShape 1" o:spid="_x0000_s1026" alt="Об утверждении СП 3.1.1.3108-13 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________________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noProof/>
          <w:color w:val="000000" w:themeColor="text1"/>
          <w:spacing w:val="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A7B43D3" wp14:editId="45E5D51C">
                <wp:extent cx="106680" cy="220980"/>
                <wp:effectExtent l="0" t="0" r="0" b="0"/>
                <wp:docPr id="1" name="AutoShape 2" descr="Об утверждении СП 3.1.1.3108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A86340" id="AutoShape 2" o:spid="_x0000_s1026" alt="Об утверждении СП 3.1.1.3108-13 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Зарегистрированы в Министерстве юстиции Российской Федерации 8 мая 2002 года, регистрационный N 3418.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Г.Г.Онищенко</w:t>
      </w:r>
      <w:proofErr w:type="spellEnd"/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Зарегистрировано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в Министерстве юстиции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Российской Федерации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14 марта 2014 года,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регистрационный N 31602</w:t>
      </w:r>
    </w:p>
    <w:p w:rsidR="00DC503F" w:rsidRPr="00DC503F" w:rsidRDefault="00DC503F" w:rsidP="00DC503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lastRenderedPageBreak/>
        <w:t>Приложение. Санитарно-эпидемиологические правила СП 3.1.1.3108-13 "Профилактика острых кишечных инфекций"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Приложение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3.1.1. Профилактика инфекционных заболеваний 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Кишечные инфекции </w:t>
      </w:r>
    </w:p>
    <w:p w:rsidR="00DC503F" w:rsidRPr="00DC503F" w:rsidRDefault="00DC503F" w:rsidP="00DC503F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Профилактика острых кишечных инфекций</w:t>
      </w:r>
    </w:p>
    <w:p w:rsidR="00DC503F" w:rsidRPr="00DC503F" w:rsidRDefault="00DC503F" w:rsidP="00DC503F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     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Санитарно-эпидемиологические правила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СП 3.1.1.3108-13 </w:t>
      </w:r>
    </w:p>
    <w:p w:rsidR="00DC503F" w:rsidRPr="00DC503F" w:rsidRDefault="00DC503F" w:rsidP="00DC503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I. Область применения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1.1. Настоящие санитарно-эпидемиологические правила устанавливают требования к комплексу организационных, профилактических, санитарно-противоэпидемических мероприятий, проведение которых обеспечивает предупреждение возникновения и распространения случаев заболевания острыми кишечными инфекциями (ОКИ) среди населения Российской Федерации.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1.2. Соблюдение санитарно-эпидемиологических правил является обязательным на всей территории Российской Федерации государственными органами, органами местного самоуправления, юридическими лицами, должностными лицами, гражданами, индивидуальными предпринимателями.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1.3. Контроль за выполнением настоящих санитарных правил проводят органы, уполномоченные на осуществление федерального государственного санитарно-эпидемиологического надзора.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II. Общие положения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2.1. Санитарные правила действуют в отношении инфекций (отравлений микробной этиологии), проявляющихся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диарейным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синдромом на этапе предварительной диагностики - до появления характерных симптомов заболеваний или при отсутствии эпидемиологического анамнеза, указывающего на связь заболевания с зарегистрированными очагами инфекционных болезней или до установления вида возбудителя.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2.2. При установлении этиологии заболевания или вероятного диагноза на основании клинико-эпидемиологических данных, для реализации необходимых мероприятий применяются санитарно-эпидемиологические правила в отношении отдельных видов инфекционных болезней (холера, брюшной тиф, сальмонеллезы,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иерсиниозы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кампилобактериоз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энтеровирусные инфекции и другие).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2.3. В случае отсутствия санитарно-эпидемиологических правил по отдельным </w:t>
      </w:r>
      <w:hyperlink r:id="rId9" w:history="1">
        <w:r w:rsidRPr="00DC503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 xml:space="preserve">нозологическим формам болезней, проявляющихся </w:t>
        </w:r>
        <w:proofErr w:type="spellStart"/>
        <w:r w:rsidRPr="00DC503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диарейным</w:t>
        </w:r>
        <w:proofErr w:type="spellEnd"/>
        <w:r w:rsidRPr="00DC503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 xml:space="preserve"> синдромом</w:t>
        </w:r>
      </w:hyperlink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или в случае отсутствия обнаружения возбудителя (ОКИ с неустановленной этиологией) мероприятия проводятся в соответствии с настоящими санитарно-эпидемиологическими правилами.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2.4. Для ОКИ преимущественным механизмом передачи является фекально-оральный, реализуемый бытовым (контактно-бытовым), пищевым и водным путями передачи возбудителя. Для отдельных заболеваний (вирусные инфекции) возможна реализация аэрозольного механизма передачи инфекции.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2.5. По формам течения инфекционного процесса различают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манифестные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цикличные формы течения заболеваний, в которых различают инкубационный период, острую фазу заболевания и период реконвалесценции и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субманифестные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(бессимптомные) формы. Выделение возбудителя может наблюдаться в острую фазу заболевания (наиболее активное), в периоде реконвалесценции после перенесенного заболевания, при бессимптомных формах инфекции и, при ряде нозологий, в случаях формирования хронического выделения патогена.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2.6. Эпидемический процесс ОКИ проявляется вспышечной и спорадической заболеваемостью. В зависимости от вида возбудителя наблюдаются сезонные и эпидемические подъемы заболеваемости на отдельных территориях или в климатических зонах.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III. Мероприятия по обеспечению федерального государственного санитарно-эпидемиологического надзора за острыми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кишечнымиинфекциями</w:t>
      </w:r>
      <w:proofErr w:type="spellEnd"/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3.1. В целях обеспечения федерального государственного санитарно-эпидемиологического надзора осуществляется непрерывное наблюдение за эпидемическим процессом ОКИ с целью оценки ситуации, своевременного принятия управленческих решений, разработки и корректировки санитарно-противоэпидемических (профилактических) мероприятий, обеспечивающих предупреждение возникновения и распространения случаев ОКИ среди населения, формирования эпидемических очагов с групповой заболеваемостью.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3.2. Мероприятия по обеспечению федерального государственного санитарно-эпидемиологического надзора за ОКИ включают в себя: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мониторинг заболеваемости;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 xml:space="preserve">- наблюдение за циркуляцией возбудителей ОКИ в популяции людей и в 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объектах окружающей среды;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анализ параметров факторов среды обитания окружающей среды, которые могут послужить факторами передачи ОКИ;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оценку эффективности проводимых санитарно-противоэпидемических (профилактических) мероприятий;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ретроспективный и оперативный анализ динамики заболеваемости ОКИ;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прогнозирование развития эпидемиологической ситуации.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IV. Выявление случаев острых кишечных инфекций среди людей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4.1. Выявление случаев заболеваний ОКИ, а также случаев носительства возбудителей ОКИ проводится работниками медицинских организаций во время амбулаторных приемов, посещений на дому, при медицинских осмотрах.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4.2. Забор клинического материала от больного (фекалии, кровь, рвотные массы, промывные воды желудка и другие) осуществляется в медицинских организациях, выявивших больного в день обращения и до начала этиотропного лечения.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4.3. При лечении больного на дому сбор материала для исследования осуществляется персоналом медицинских организаций, закрепленных территориально или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ведомственно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4.4. В очагах ОКИ с групповой заболеваемостью отбор и лабораторное исследование материала от больных осуществляются как сотрудниками медицинских организаций, так и сотрудниками учреждений, обеспечивающих государственный санитарно-эпидемиологический надзор.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4.5. Материал от контактных лиц и лиц из числа сотрудников пищеблоков, организаций по изготовлению и реализации пищевых продуктов, детских учреждений и медицинских организаций (далее - декретированный контингент) в эпидемических очагах исследуется в лабораториях учреждений, обеспечивающих государственный санитарно-эпидемиологический надзор. Объем и перечень материала определяются специалистом, отвечающим за проведение эпидемиологического расследования.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4.6. Доставка клинического материала в лабораторию с целью установления этиологии возбудителя и его биологических свойств проводится в течение 24 часов.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br/>
        <w:t>При невозможности своевременной доставки в лабораторию материала он консервируется с применением методов, определяемых с учетом требований планируемых к применению диагностических тестов.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4.7. Диагноз устанавливается на основании клинических признаков болезни, результатов лабораторного исследования, эпидемиологического анамнеза.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4.8. В случае поступления больного из эпидемического очага ОКИ с доказанной этиологией диагноз может быть выставлен на основании клинико-эпидемиологического анамнеза без лабораторного подтверждения.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4.9. В крупных очагах ОКИ (более 100 случаев заболеваний) с множественными случаями заболеваний для обнаружения этиологического агента исследуется выборка больных, заболевших в одно время с одинаковой симптоматикой (не менее 20% от числа заболевших</w:t>
      </w:r>
      <w:proofErr w:type="gram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В</w:t>
      </w:r>
      <w:proofErr w:type="gram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эпидемических очагах до 20 случаев заболеваний лабораторному исследованию подлежат все заболевшие.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В эпидемических очагах от 20 до 100 случаев заболеваний лабораторному исследованию подлежат не менее 30% заболевших.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V. Лабораторная диагностика ОКИ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5.1. Лабораторная диагностика ОКИ осуществляется в соответствии с действующими нормативными и методическими документами в зависимости от вида подозреваемого возбудителя.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5.2. Лабораторные исследования материалов от больных ОКИ осуществляют лаборатории, имеющие разрешительные документы на выполнение работ с микроорганизмами III-IV групп патогенности.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5.3. Исследования по выделению из материала от больных возбудителей инфекции или его генома, связанные с накоплением возбудителей I-II групп патогенности (микробиологические, молекулярно-генетические исследования), проводятся в лабораториях, имеющих лицензию на работу с возбудителями I-II групп патогенности.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5.4. Серологические исследования, молекулярно-генетические исследования без накопления возбудителя для микроорганизмов II группы патогенности могут быть проведены в бактериологических лабораториях, имеющих разрешительную документацию на работу с возбудителями III-IV групп патогенности.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5.5. Одним из условий качественного проведения бактериологического и молекулярно-генетического исследования является правильное взятие материала и его предварительная подготовка к исследованию в соответствии с действующими нормативными методическими документами.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5.6. Подтверждение этиологии ОКИ проводится любыми методами, доступными для лаборатории.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5.7. Для диагностики ОКИ используются диагностические системы, зарегистрированные в Российской Федерации в установленном порядке.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5.8. Методами для подтверждения этиологии ОКИ являются выделение и идентификация возбудителя с помощью питательных сред и биохимических тестов, полимеразная цепная реакция (ПЦР), серологические методы исследования (РПГА, ИФА и другие) и другие методы, позволяющие проводить индикацию и идентификацию возбудителей и токсинов.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5.9. Материалом для исследований по обнаружению возбудителей ОКИ могут служить испражнения, рвотные массы, промывные воды желудка и кишечника, кровь.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5.10. При летальных исходах заболеваний исследуются материалы, полученные при </w:t>
      </w:r>
      <w:proofErr w:type="gram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патолого-анатомическом</w:t>
      </w:r>
      <w:proofErr w:type="gram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исследовании (образцы тканей кишечника, селезенки, печени и другие). Исследования могут проводиться как в медицинской организации, так и в учреждениях, обеспечивающих государственный санитарно-эпидемиологический надзор.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Патолого-анатомический материал в случае подозрения на заболевание, вызванное микроорганизмами I-II групп патогенности, отбирается в присутствии специалистов учреждений, обеспечивающих федеральный государственный санитарно-эпидемиологический надзор, и исследуется в лабораториях учреждений, обеспечивающих федеральный государственный санитарно-эпидемиологический надзор.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VI. Противоэпидемические мероприятия при острых кишечных инфекциях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6.1. В эпидемических очагах ОКИ в период эпидемических подъемов заболеваемости ОКИ на определенных территориях организуются и проводятся противоэпидемические мероприятия, направленные на локализацию очага и предотвращение дальнейшего распространения инфекции.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6.2. Медицинская организация, выявившая больного или носителя возбудителей ОКИ (в том числе при изменении диагноза), обязана принять меры по изоляции больного и направить экстренное извещение в 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территориальный орган, осуществляющий федеральный государственный санитарно-эпидемиологический надзор.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При выявлении больных ОКИ в школах, детских дошкольных организациях, организациях отдыха для детей и взрослых, социальных учреждениях (интернатах) ответственность за своевременное информирование территориальных органов федерального органа исполнительной власти, осуществляющих федеральный государственный санитарно-эпидемиологический надзор, возлагается на руководителя организации. Медицинский работник организации, выявивший больного, обязан принять меры по изоляции больного и организации дезинфекции.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6.3. Эпидемиологическое расследование эпидемического очага ОКИ проводится органами, осуществляющими федеральный государственный санитарно-эпидемиологический надзор, с целью установления границ очага, выявления возбудителя ОКИ и его источника, лиц, подвергшихся риску заражения, определения путей и факторов передачи возбудителя, а также условий, способствовавших возникновению очага.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Целью эпидемиологического расследования является разработка и принятие мер по ликвидации очага и стабилизации ситуации.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6.4. Эпидемиологическое расследование включает осмотр (эпидемиологическое обследование) очага, сбор информации (опрос) у пострадавших, лиц, подвергшихся риску заражения, персонала, изучение документации, лабораторные исследования. Объем и перечень необходимой информации определяются специалистом, отвечающим за организацию и проведение эпидемиологического расследования.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6.5. В ходе эпидемиологического расследования формулируется предварительный и окончательный эпидемиологический диагноз, на основе которого разрабатываются меры по локализации и ликвидации очага.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Эпидемиологическое расследование завершается составлением акта эпидемиологического расследования с установлением причинно-следственной связи формирования очага установленной формы.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6.6. В случае регистрации эпидемических очагов до 5 случаев заболеваний эпидемиологическое обследование очага проводится специалистами учреждений, обеспечивающих проведение государственного санитарно-эпидемиологического надзора с составлением карты эпидемиологического обследования установленной формы и предоставление ее в органы, уполномоченные осуществлять государственный санитарно-эпидемиологический надзор.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Эпидемиологическое обследование семейных (квартирных) очагов с единичными случаями заболеваний проводится при заболевании (носительстве) ОКИ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 (декретированный контингент), а также при заболевании лиц (детей и взрослых), проживающих совместно с ними. Помимо этого, обследуются все множественные семейные (квартирные) эпидемические очаги с одновременно или повторно возникшими несколькими случаями ОКИ.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6.7. В случае регистрации роста заболеваемости ОКИ на территории органами, уполномоченными осуществлять государственный санитарно-эпидемиологический надзор, принимаются меры по выявлению причин и условий эпидемического неблагополучия и организуется проведение комплекса мер, направленных на стабилизацию ситуации.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6.8. Противоэпидемические мероприятия в очагах ОКИ и при эпидемическом подъеме заболеваемости ОКИ должны быть </w:t>
      </w:r>
      <w:proofErr w:type="gram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направлены: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на</w:t>
      </w:r>
      <w:proofErr w:type="gram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источник инфекции (изоляция, госпитализация); 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на прекращение путей передачи инфекции;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на повышение защитных сил организма лиц, подвергшихся риску заражения.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6.9. Лица с симптомами ОКИ подлежат изоляции.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6.10. Госпитализация выявленных больных (больных с подозрением на ОКИ) и носителей возбудителей ОКИ осуществляется по клиническим и эпидемиологическим показаниям.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 xml:space="preserve">Госпитализации подлежат больные с тяжелыми и среднетяжелыми формами ОКИ у детей в возрасте до 2 лет и у детей с отягощенным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преморбидным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фоном, больные всех возрастов с наличием сопутствующих заболеваний, больные затяжными и хроническими (при обострении) формами болезни, больные ОКИ различными формами при невозможности соблюдения противоэпидемического режима по месту жительства (выявления больного), больные ОКИ из числа декретированного контингента, больные ОКИ различных возрастов, находящиеся в учреждениях закрытого типа.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6.11. Обязательному лабораторному обследованию на ОКИ в эпидемическом очаге подлежат выявленные больные с симптомами (или выборка больных с одинаковой симптоматикой, заболевших в течение одного инкубационного 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периода), лица, общавшиеся с больными, лица из числа декретированного контингента.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Перечень и объемы лабораторных исследований в эпидемическом очаге или при эпидемическом подъеме заболеваемости определяет специалист, отвечающий за проведение эпидемиологического расследования.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6.12. В эпидемическом очаге с целью выявления путей и факторов передачи возбудителя также проводят лабораторное исследование проб окружающей среды, в том числе остатков пищевого продукта или блюд, сырья, воды, смывов с кухонного оборудования, инвентаря и другие.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Лабораторные исследования объектов внешней среды (вода, пищевая продукция и другие) проводятся организациями, обеспечивающими федеральный государственный санитарно-эпидемиологический надзор. Объем и перечень лабораторных исследований определяет специалист, отвечающий за проведение эпидемиологического расследования.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6.13. Осмотр и выявление больных в эпидемических очагах осуществляют врачи клинических специальностей (инфекционисты, терапевты, педиатры и другие).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Наблюдение за лицами, подвергшимися риску заражения в эпидемических очагах (контактные лица), проводится медицинскими работниками по месту жительства или по месту работы контактного лица.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За контактными лицами, относящимися к декретированному контингенту, детьми, посещающими детские дошкольные организации и летние оздоровительные организации, медицинское наблюдение осуществляется не только по месту жительства, но и по месту работы (учебы, отдыха).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Результаты медицинского наблюдения отражаются в амбулаторных картах, в историях развития ребенка, в стационарах - в историях болезни (при регистрации очага в стационаре).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Длительность медицинского наблюдения составляет 7 дней и включает опрос, осмотр, наблюдение за характером стула, термометрию.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6.14. В случае несоответствия качества воды действующим гигиеническим нормативам, наличия информации о перебоях в подаче воды населению, аварийных ситуациях органами,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осуществляющиими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федеральный государственный санитарно-эпидемиологический надзор, выдается предписание в адрес юридических лиц и индивидуальных предпринимателей о проведении ревизии систем водопользования (водоснабжения и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канализования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), принятию мер по ликвидации технических неисправностей, 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 xml:space="preserve">введению режима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гиперхлорирования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 питьевого режима в организациях, подвозу питьевой воды населению.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При загрязнении открытых водоемов принимаются меры по их очистке, при необходимости вводятся ограничения на водопользование.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6.15. Фактор передачи (конкретный подозрительный на инфицированность пищевой продукт или вода) исключается из употребления до завершения всего комплекса противоэпидемических мероприятий в очаге.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6.16. Лицам, подвергшимся риску заражения, может проводиться экстренная профилактика с назначением бактериофагов, иммуномодуляторов, противовирусных и антибактериальных средств в соответствии с инструкцией по применению препаратов.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При наличии вакцин против возбудителя инфекции может проводиться иммунизация лиц, подвергшихся риску заражения, или определенных контингентов из числа декретированных групп.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6.17. На период проведения лабораторных обследований лица, подвергшиеся риску заражения и не относящиеся к декретированному контингенту, не отстраняются от работы и посещения организации при отсутствии клинических симптомов заболевания, если иные требования в отношении отдельных патогенов не предусмотрены санитарным законодательством.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6.18. В случае, если по результатам эпидемиологического расследования предполагается пищевой путь реализации механизма передачи инфекции, принимаются меры по временному приостановлению деятельности объекта, с которым связана групповая заболеваемость, или временному отстранению персонала, связанного с приготовлением и реализацией пищевых продуктов, предполагаемых в качестве фактора передачи инфекции (до получения результатов лабораторных исследований).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6.19. При возникновении потенциальной угрозы распространения ОКИ, в частности, на фоне экстремальных природных (резкие повышения температуры воздуха, паводки, наводнения, ливни и другие) и социальных (отключение электроэнергии городов и поселков,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эпидемически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значимых объектов, перемещения беженцев и другие) явлений противоэпидемические мероприятия должны быть направлены на: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 xml:space="preserve">- усиление мероприятий по надзору за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эпидемически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значимыми объектами, в первую очередь организациями пищевой промышленности, общественного питания, водопользования и другими на конкретной территории с применением методов лабораторного контроля;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- организацию санитарно-эпидемиологического контроля в пунктах временного нахождения пострадавшего населения;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активное выявление больных (носителей) среди лиц, относящихся к декретированным категориям;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проведение иммунизации по эпидемическим показаниям;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назначение средств экстренной профилактики лицам, подвергшимся риску заражения;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 xml:space="preserve">- проведение дезинфекционных, дезинсекционных и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дератизационных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обработок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эпидемически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значимых объектов;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разъяснительную работу с населением.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VII. Порядок выписки, допуска к работе и диспансерное наблюдение лиц, перенесших ОКИ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7.1. Лица из числа декретированных категорий после клинического выздоровления и однократного лабораторного обследования с отрицательным результатом, проведенного через 1-2 дня после окончания лечения в стационаре или на дому, если иные требования в отношении отдельных патогенов не предусмотрены действующими нормативными методическими документами. При неустановленной этиологии ОКИ пациенты, относящиеся к данной категории, выписываются из стационара при клиническом выздоровлении (отсутствии лихорадки, нормализации стула, прекращения рвоты).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7.2. При выявлении носителей возбудителей ОКИ, которые могут быть источниками инфекции (декретированные категории), а также лиц с заболеваниями, ассоциируемыми с условно-патогенной флорой (гнойничковыми заболевания, фарингитами, ангинами и другими), производится их временное отстранение от работы и направление в медицинские организации для установления диагноза и лечения (санации). Допуск к работе осуществляется на основе заключения (справки) лечащего врача о клиническом выздоровлении с учетом данных контрольного лабораторного исследования.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7.3. Лица, перенесшие ОКИ и не относящиеся к декретированным контингентам, выписываются после клинического выздоровления. Необходимость их лабораторного обследования перед выпиской определяется лечащим врачом с учетом особенностей клинического течения болезни и процесса выздоровления.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7.4. В случае положительного результата лабораторных обследований, проведенных перед выпиской, курс лечения повторяется с корректировками терапии, назначенными в соответствии с особенностями возбудителя. При положительных результатах контрольного лабораторного обследования, проведенного после повторного курса лечения лиц из числа декретированного контингента, за ними устанавливается диспансерное наблюдение с временным переводом, при их согласии, на другую работу, не связанную с эпидемическим риском.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Больные с хронической формой заболевания кишечной инфекцией не допускаются к работе, связанной с приготовлением, производством, транспортировкой, хранением, реализацией продуктов питания и обслуживанием водопроводных сооружений.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7.5. При выписке лиц, переболевших ОКИ, врач стационара оформляет и передает в поликлинику выписку из истории болезни, включающую диагноз заболевания, данные о проведенном лечении, результаты обследования больного, рекомендации по диспансеризации.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7.6. Переболевшие острыми формами ОКИ лица декретированной категории допускаются к работе после выписки из стационара или лечения на дому на основании справки о выздоровлении, выданной медицинской организацией, и при наличии отрицательного результата лабораторного обследования, если иные требования в отношении отдельных патогенов не предусмотрены действующими нормативными актами.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Лица из числа декретированных категорий, перенесшие ОКИ неустановленной этиологии, допускаются к работе не ранее 7 дня от начала заболевания.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7.7. Дети и подростки, обучающиеся в образовательных организациях, находящиеся в летних оздоровительных учреждениях, школах-интернатах в течение двух месяцев после перенесенного заболевания, не допускаются к дежурствам по пищеблоку.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7.8. Лица из числа декретированных категорий, являющиеся носителями возбудителей ОКИ, при их согласии, временно переводятся на другую работу, не связанную с риском распространения ОКИ.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 (</w:t>
      </w:r>
      <w:hyperlink r:id="rId10" w:history="1">
        <w:r w:rsidRPr="00DC503F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  <w:lang w:eastAsia="ru-RU"/>
          </w:rPr>
          <w:t>п.2 ст.33 Федерального закона "О санитарно-эпидемиологическом благополучии населения"</w:t>
        </w:r>
      </w:hyperlink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7.9. Лица из числа декретированного контингента, переболевшие ОКИ и являющиеся носителями возбудителей ОКИ, подлежат диспансерному 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наблюдению в течение 1 месяца с клиническим осмотром и лабораторным обследованием, проведенным в конце наблюдения.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7.10. Переболевшие ОКИ дети и подростки, посещающие детские дошкольные организации, школы-интернаты, летние оздоровительные организации и другие типы закрытых учреждений с круглосуточным пребыванием, подлежат диспансерному наблюдению в течение 1 месяца после выздоровления с ежедневным медицинским осмотром. Лабораторное обследование назначается по показаниям (наличие дисфункций кишечника в период проведения диспансерного наблюдения, снижение массы тела, неудовлетворительное общее состояние).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7.11. Лица -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реконвалесценты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хронических форм ОКИ подлежат диспансерному наблюдению в течение 3 месяцев с момента установления диагноза с ежемесячным осмотром и лабораторным обследованием. При необходимости сроки диспансерного наблюдения удлиняются.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7.12. Остальным категориям лиц, переболевших ОКИ, диспансерное наблюдение назначается по рекомендации врача медицинской организации.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7.13. Снятие с диспансерного наблюдения проводится врачом медицинской организации при условии полного клинического выздоровления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реконвалесцента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 отрицательного результата лабораторного обследования.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VIII. Дезинфекционные мероприятия при острых кишечных инфекциях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8.1. При ОКИ проводят профилактическую и очаговую (текущую и заключительную) дезинфекцию.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8.2. Профилактические дезинфекционные мероприятия в организованных коллективах детей и взрослых, а также в организациях пищевой промышленности, общественного питания, продуктовой торговли, на транспорте для перевозки пищевых продуктов, объектах водоснабжения проводят в комплексе с другими профилактическими и противоэпидемическими мероприятиями, осуществляемыми в соответствии с действующими санитарными правилами по устройству и содержанию этих мест.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8.3. Очаговую текущую дезинфекцию на объектах выполняет персонал учреждения или лицо, ухаживающее за больным на дому. Для проведения дезинфекции используют средства, зарегистрированные в установленном порядке, имеющие декларацию соответствия, инструкцию по применению и разрешенные для дезинфекции при кишечных бактериальных и вирусных инфекциях и/или при паразитарных заболеваниях. Для проведения текущей дезинфекции выбирают средства с низкой ингаляционной опасностью, при 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использовании которых не требуется защита органов дыхания и которые разрешены для применения в присутствии больного.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8.4. Дезинфекции подлежат все предметы, имеющие контакт с больным и являющиеся факторами передачи ОКИ (посуда столовая, белье нательное, постельное, полотенца, носовые платки, салфетки, предметы личной гигиены, выделения больного и посуда из-под выделений, поверхности в помещениях, жесткая мебель, санитарно-техническое оборудование, почва и другие).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8.5. Особое внимание уделяют гигиене рук, включающей их защиту резиновыми перчатками при уходе за больным и контакте с объектами в окружении больного; тщательному мытью рук мылом и водой, обработке их кожными антисептиками после любых контактов с пациентами, их одеждой, постельными принадлежностями и другими потенциально контаминированными объектами (дверные ручки палат и боксов, перила лестниц, выключатели). Для обеззараживания рук медицинских работников используют кожные антисептики, эффективные в отношении возбудителей кишечных бактериальных и вирусных инфекций.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8.6. Очаговую заключительную дезинфекцию проводят после удаления больного (носителя) из очага ОКИ. При холере, брюшном тифе, паратифах, сальмонеллезах заключительную дезинфекцию проводят специалисты учреждений дезинфекционного профиля. В очагах вирусных гепатитов А и Е, полиомиелита, других энтеровирусных инфекций, бактериальной дизентерии, кишечном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иерсиниозе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ОКИ, вызванных неустановленными возбудителями, заключительную дезинфекцию могут проводить не только специалисты учреждений дезинфекционного профиля, но и медицинский персонал лечебно-профилактических организаций, детских и подростковых учреждений или население под руководством специалистов дезинфекционного профиля. Дезинфекции подвергают те же объекты, что и при проведении текущей дезинфекции, с использованием наиболее надежных средств, обеспечивающих гибель возбудителей ОКИ.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При использовании дезинфицирующих средств способом распыления органы дыхания защищают респираторами, глаза - защитными очками, руки - резиновыми перчатками.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Дезинфекционные мероприятия проводят в соответствии с действующими нормативными методическими документами на конкретную кишечную инфекцию бактериальной, вирусной или паразитарной этиологии.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8.7. Необходимо следить за своевременным проведением профилактической дезинсекции, направленной на борьбу с мухами, тараканами и муравьями, 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являющимися механическими переносчиками возбудителей ОКИ.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8.8. Если при эпидемиологическом обследовании выявлены объективные признаки заселения строения грызунами, в очаге ОКИ (при сальмонеллезе, лептоспирозе, кишечном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иерсиниозе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псевдотуберкулезе,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кампилобактериозе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 др.) проводят дератизацию с целью предупреждения контаминации возбудителями ОКИ воды и пищевых продуктов при их производстве, хранении и на всех этапах реализации населению, а также для предотвращения попадания возбудителей в готовые пищевые продукты.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Дезинсекцию и дератизацию в очаге ОКИ проводят в соответствии с действующим санитарным законодательством.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IX. Противоэпидемические мероприятия при внутрибольничных очагах ОКИ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9.1. Сотрудники медицинской организации должны проводить оперативное слежение и своевременное выявление случаев заноса или внутрибольничного инфицирования ОКИ среди пациентов, персонала или лиц по уходу за больными.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Запрещается госпитализация в течение 7 дней новых пациентов в палату с выявленным больным.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9.2. В случае выявления больного ОКИ проводится: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9.2.1. немедленная отправка экстренного извещения в территориальный орган, уполномоченный осуществлять государственный санитарно-эпидемиологический надзор;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9.2.2. немедленная изоляция, перевод больного в инфекционное отделение или диагностические боксы (полубоксы) в профильном отделении;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9.2.3. медицинское наблюдение в течение 7 дней от момента выявления больного и однократное лабораторное обследование (для выявления носительства или бессимптомного течения заболевания) за лицами, подвергшимися риску инфицирования;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9.2.4. заключительная дезинфекция;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9.2.5. эпидемиологическое расследование случая(ев) заноса или внутрибольничного инфицирования пациентов, персонала или лиц по уходу за больными сальмонеллезами с выявлением факторов и путей передачи возбудителя инфекции; анализ информации, принятие административных решений.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9.3. При групповой заболеваемости ОКИ в одном или нескольких отделениях медицинской организации: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9.3.1. проводят изоляцию заболевших в инфекционное отделение;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9.3.2. прекращают прием пациентов в отделение(я), где зарегистрирована групповая заболеваемость, и проводят медицинское наблюдение за контактными в течение 7 дней от момента изоляции последнего заболевшего.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9.3.3. проводят лабораторное обследование персонала (контактных - по решению специалиста, отвечающего за проведение эпидемиологического расследования) для определения источника инфекции;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9.3.4. проводят экстренную профилактику;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9.3.5. запрещают перемещение пациентов из палаты в палату, а также сокращение числа пациентов за счет ранней выписки с учетом общего состояния больных;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9.3.6. закрытие отделения(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ий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 проводят по предписанию органа, осуществляющего федеральный государственный санитарно-эпидемиологический надзор.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9.4. Открытие отделения(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ий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 проводится после проведения комплекса противоэпидемических мероприятий и завершения медицинского наблюдения за контактными лицами.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1621F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X. Профилактич</w:t>
      </w:r>
      <w:bookmarkStart w:id="0" w:name="_GoBack"/>
      <w:bookmarkEnd w:id="0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еские мероприятия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10.1. Органы, уполномоченные проводить федеральный государственный санитарно-эпидемиологический надзор, осуществляют контроль за соблюдением требований санитарного законодательства Российской Федерации, направленных на предупреждение контаминации возбудителями ОКИ: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пищевых продуктов как в процессе их хранения и производства, так и на всех этапах реализации населению, а также на предотвращение попадания возбудителей в готовые пищевые продукты и накопления в них микроорганизмов;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питьевой воды;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- объектов коммунального хозяйства населенных мест;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 xml:space="preserve">- предметов быта и окружающей обстановки в организованных коллективах 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>детей и взрослых, медицинских организациях и других.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10.2. Юридические лица и индивидуальные предприниматели обязаны выполнять требования санитарного законодательства Российской Федерации и осуществлять производственный контроль, в том числе с использованием лабораторных исследований.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10.3. Объектами производственного контроля в организациях и у индивидуальных предпринимателей являются сырье, продукты и объекты окружающей среды, которые могут быть контаминированы возбудителями ОКИ.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10.4. Программа производственного контроля составляется юридическими лицом, индивидуальным предпринимателем и утверждается руководителем организации либо уполномоченными лицами.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10.5. В профилактических целях проводятся клинико-лабораторные обследования и ограничительные меры среди отдельных групп населения.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10.6. Однократному лабораторному обследованию доступными методиками подвергаются лица, поступающие на работу в: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а) пищевые предприятия, предприятия общественного питания и торговли пищевыми продуктами, молочные кухни, молочные фермы, молочные заводы и другие, непосредственно занятые обработкой, хранением, транспортировкой продуктов питания и выдачей готовой пищи, а также ремонтом инвентаря и оборудования;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б) детские и медицинские организации, занятые непосредственным обслуживанием и питанием детей;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в) </w:t>
      </w:r>
      <w:proofErr w:type="gram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организации</w:t>
      </w:r>
      <w:proofErr w:type="gram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осуществляющие эксплуатацию водопроводных сооружений, доставку и хранение питьевой воды.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>В случае выделения возбудителей острых кишечных инфекций у обследуемого он не допускается к работе и направляется на консультацию врача.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10.6.1. Лабораторное обследование лиц перед поступлением в стационары и санатории проводится по клиническим и эпидемиологическим показаниям.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  <w:t xml:space="preserve">При оформлении лиц на стационарное лечение в больницы (отделения) психоневрологического (психосоматического) профиля, дома престарелых, интернаты для лиц с хроническими психическими заболеваниями и поражением центральной нервной системы, в другие типы закрытых 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 xml:space="preserve">организаций с круглосуточным пребыванием проводится однократное бактериологическое обследование на наличие микроорганизмов рода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Shigella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spp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. и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Salmonella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spp</w:t>
      </w:r>
      <w:proofErr w:type="spellEnd"/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 Однократное обследование проводится также при переводе больных в учреждения психоневрологического (психосоматического) профиля.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10.7. Профилактика ОКИ, при которых возбудителем является гноеродная и условно-патогенная флора, осуществляется путем отстранения от работы, связанной с непосредственной обработкой пищевых продуктов и их изготовлением, лиц с гнойничковыми заболевания, фарингитами, ангинами и другими проявлениями хронической инфекции.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10.8. Лица, относящие к декретированному контингенту, обязаны сообщить руководству о появившихся симптомах ОКИ и немедленно обратиться к врачу.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XI. Гигиеническое воспитание и обучение населения по вопросам профилактики ОКИ</w:t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11.1. Гигиеническое воспитание населения является одним из методов профилактики острых кишечных инфекций.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11.2. Гигиеническое воспитание населения включает в себя: представление населению подробной информации об ОКИ, основных симптомах заболевания и мерах профилактики с использованием средств массовой информации, листовок, плакатов, бюллетеней, проведение индивидуальной беседы.</w:t>
      </w: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br/>
      </w:r>
    </w:p>
    <w:p w:rsidR="00DC503F" w:rsidRPr="00DC503F" w:rsidRDefault="00DC503F" w:rsidP="00DC503F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DC503F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11.3. Организацию информационно-разъяснительной работы среди населения проводят органы, осуществляющие федеральный государственный санитарно-эпидемиологический надзор, органы управления здравоохранением, центры медицинской профилактики, медицинские организации.</w:t>
      </w:r>
    </w:p>
    <w:p w:rsidR="009E4C85" w:rsidRDefault="009E4C85"/>
    <w:sectPr w:rsidR="009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3F"/>
    <w:rsid w:val="001621F9"/>
    <w:rsid w:val="009E4C85"/>
    <w:rsid w:val="00DC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CCC07-B712-48A2-A087-45C60E1A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160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9905074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901729631" TargetMode="External"/><Relationship Id="rId10" Type="http://schemas.openxmlformats.org/officeDocument/2006/relationships/hyperlink" Target="http://docs.cntd.ru/document/901729631" TargetMode="External"/><Relationship Id="rId4" Type="http://schemas.openxmlformats.org/officeDocument/2006/relationships/hyperlink" Target="http://docs.cntd.ru/document/499050741" TargetMode="External"/><Relationship Id="rId9" Type="http://schemas.openxmlformats.org/officeDocument/2006/relationships/hyperlink" Target="http://docs.cntd.ru/document/4990507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5567</Words>
  <Characters>31735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2016-05-01T20:02:00Z</dcterms:created>
  <dcterms:modified xsi:type="dcterms:W3CDTF">2016-05-01T20:05:00Z</dcterms:modified>
</cp:coreProperties>
</file>