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03F" w:rsidRPr="00DC503F" w:rsidRDefault="00DC503F" w:rsidP="00DC503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8"/>
          <w:szCs w:val="28"/>
          <w:lang w:eastAsia="ru-RU"/>
        </w:rPr>
        <w:t>Об утверждении СП 3.1.1.3108-13 "Профилактика острых кишечных инфекций"</w:t>
      </w:r>
    </w:p>
    <w:p w:rsidR="00DC503F" w:rsidRPr="00DC503F" w:rsidRDefault="00DC503F" w:rsidP="00DC503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ГЛАВНЫЙ ГОСУДАРСТВЕННЫЙ САНИТАРНЫЙ ВРАЧ РОССИЙСКОЙ ФЕДЕРАЦИИ</w:t>
      </w:r>
    </w:p>
    <w:p w:rsidR="00DC503F" w:rsidRPr="00DC503F" w:rsidRDefault="00DC503F" w:rsidP="00DC503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ПОСТАНОВЛЕНИЕ</w:t>
      </w:r>
    </w:p>
    <w:p w:rsidR="00DC503F" w:rsidRPr="00DC503F" w:rsidRDefault="00DC503F" w:rsidP="00DC503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 9 октября 2013 года N 53</w:t>
      </w:r>
    </w:p>
    <w:p w:rsidR="00DC503F" w:rsidRPr="00DC503F" w:rsidRDefault="00DC503F" w:rsidP="00DC503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 утверждении </w:t>
      </w:r>
      <w:hyperlink r:id="rId4" w:history="1">
        <w:r w:rsidRPr="00DC503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СП 3.1.1.3108-13 "Профилактика острых кишечных инфекций"</w:t>
        </w:r>
      </w:hyperlink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В соответствии с </w:t>
      </w:r>
      <w:hyperlink r:id="rId5" w:history="1">
        <w:r w:rsidRPr="00DC503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(Собрание законодательства Российской Федерации, 1999, N 14, ст.1650; 2002, N 1 (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ч.I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), ст.2; 2003, N 2, ст.167; N 27 (ч.1), ст.2700; 2004, N 35, ст.3607; 2005, N 19, ст.1752; 2006, N 1, ст.10; N 52 (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ч.I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), ст.5498; 2007 N 1 (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ч.I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), ст.21; N 1 (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ч.I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), ст.29; N 27, ст.3213; N 46, ст.5554; N 49, ст.6070; 2008, N 24, ст.2801; N 29 (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ч.I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), ст.3418; N 30 (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ч.II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), ст.3616; N 44, ст.4984; N 52 (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ч.I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), ст.6223; 2009, N 1, ст.17; 2010, N 40, ст.4969; 2011, N 1, ст.6; N 30 (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ч.I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), ст.4563, 4590, 4591, 4596; N 50, ст.7359; 2012, N 24, ст.3069; N 26, ст.3446; 2013, N 27, ст.3477; N 30 (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fldChar w:fldCharType="begin"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instrText xml:space="preserve"> HYPERLINK "http://docs.cntd.ru/document/901765645" </w:instrTex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fldChar w:fldCharType="separate"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u w:val="single"/>
          <w:lang w:eastAsia="ru-RU"/>
        </w:rPr>
        <w:t>ч.I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fldChar w:fldCharType="end"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), ст.4079 и </w:t>
      </w:r>
      <w:hyperlink r:id="rId6" w:history="1">
        <w:r w:rsidRPr="00DC503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(Собрание законодательства Российской Федерации, 2000, N 31, ст.3295; 2004, N 8, ст.663; N 47, ст.4666; 2005, N 39, ст.3953) 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постановляю: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 Утвердить санитарно-эпидемиологические правила СП 3.1.1.3108-13 "Профилактика острых кишечных инфекций" (</w:t>
      </w:r>
      <w:hyperlink r:id="rId7" w:history="1">
        <w:r w:rsidRPr="00DC503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приложение</w:t>
        </w:r>
      </w:hyperlink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 Признать утратившими силу </w:t>
      </w:r>
      <w:hyperlink r:id="rId8" w:history="1">
        <w:r w:rsidRPr="00DC503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санитарно-эпидемиологические правила "Профилактика острых кишечных инфекций. СП 3.1.1.1117-02"</w:t>
        </w:r>
      </w:hyperlink>
      <w:r w:rsidRPr="00DC503F">
        <w:rPr>
          <w:rFonts w:ascii="Times New Roman" w:eastAsia="Times New Roman" w:hAnsi="Times New Roman" w:cs="Times New Roman"/>
          <w:noProof/>
          <w:color w:val="000000" w:themeColor="text1"/>
          <w:spacing w:val="2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6939515" wp14:editId="26CB25F1">
                <wp:extent cx="106680" cy="220980"/>
                <wp:effectExtent l="0" t="0" r="0" b="0"/>
                <wp:docPr id="2" name="AutoShape 1" descr="Об утверждении СП 3.1.1.3108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E0EB8A" id="AutoShape 1" o:spid="_x0000_s1026" alt="Об утверждении СП 3.1.1.3108-13 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________________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noProof/>
          <w:color w:val="000000" w:themeColor="text1"/>
          <w:spacing w:val="2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A7B43D3" wp14:editId="45E5D51C">
                <wp:extent cx="106680" cy="220980"/>
                <wp:effectExtent l="0" t="0" r="0" b="0"/>
                <wp:docPr id="1" name="AutoShape 2" descr="Об утверждении СП 3.1.1.3108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A86340" id="AutoShape 2" o:spid="_x0000_s1026" alt="Об утверждении СП 3.1.1.3108-13 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Зарегистрированы в Министерстве юстиции Российской Федерации 8 мая 2002 года, регистрационный N 3418.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Г.Г.Онищенко</w:t>
      </w:r>
      <w:proofErr w:type="spellEnd"/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Зарегистрировано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в Министерстве юстиции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Российской Федерации</w:t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14 марта 2014 года,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регистрационный N 31602</w:t>
      </w:r>
    </w:p>
    <w:p w:rsidR="00DC503F" w:rsidRPr="00DC503F" w:rsidRDefault="00DC503F" w:rsidP="00DC503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lastRenderedPageBreak/>
        <w:t>Приложение. Санитарно-эпидемиологические правила СП 3.1.1.3108-13 "Профилактика острых кишечных инфекций"</w:t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Приложение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3.1.1. Профилактика инфекционных заболеваний 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Кишечные инфекции </w:t>
      </w:r>
    </w:p>
    <w:p w:rsidR="00DC503F" w:rsidRPr="00DC503F" w:rsidRDefault="00DC503F" w:rsidP="00DC503F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Профилактика острых кишечных инфекций</w:t>
      </w:r>
    </w:p>
    <w:p w:rsidR="00DC503F" w:rsidRPr="00DC503F" w:rsidRDefault="00DC503F" w:rsidP="00DC503F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Санитарно-эпидемиологические правила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СП 3.1.1.3108-13 </w:t>
      </w:r>
    </w:p>
    <w:p w:rsidR="00DC503F" w:rsidRPr="00DC503F" w:rsidRDefault="00DC503F" w:rsidP="00DC503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I. Область применения</w:t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1.1. Настоящие санитарно-эпидемиологические правила устанавливают требования к комплексу организационных, профилактических, санитарно-противоэпидемических мероприятий, проведение которых обеспечивает предупреждение возникновения и распространения случаев заболевания острыми кишечными инфекциями (ОКИ) среди населения Российской Федерации.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1.2. Соблюдение санитарно-эпидемиологических правил является обязательным на всей территории Российской Федерации государственными органами, органами местного самоуправления, юридическими лицами, должностными лицами, гражданами, индивидуальными предпринимателями.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1.3. Контроль за выполнением настоящих санитарных правил проводят органы, уполномоченные на осуществление федерального государственного санитарно-эпидемиологического надзора.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II. Общие положения</w:t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2.1. Санитарные правила действуют в отношении инфекций (отравлений микробной этиологии), проявляющихся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диарейным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синдромом на этапе предварительной диагностики - до появления характерных симптомов заболеваний или при отсутствии эпидемиологического анамнеза, указывающего на связь заболевания с зарегистрированными очагами инфекционных болезней или до установления вида возбудителя.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2.2. При установлении этиологии заболевания или вероятного диагноза на основании клинико-эпидемиологических данных, для реализации необходимых мероприятий применяются санитарно-эпидемиологические правила в отношении отдельных видов инфекционных болезней (холера, брюшной тиф, сальмонеллезы,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иерсиниозы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кампилобактериоз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энтеровирусные инфекции и другие).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2.3. В случае отсутствия санитарно-эпидемиологических правил по отдельным </w:t>
      </w:r>
      <w:hyperlink r:id="rId9" w:history="1">
        <w:r w:rsidRPr="00DC503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нозологическим формам болезней, проявляющихся </w:t>
        </w:r>
        <w:proofErr w:type="spellStart"/>
        <w:r w:rsidRPr="00DC503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диарейным</w:t>
        </w:r>
        <w:proofErr w:type="spellEnd"/>
        <w:r w:rsidRPr="00DC503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 xml:space="preserve"> синдромом</w:t>
        </w:r>
      </w:hyperlink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или в случае отсутствия обнаружения возбудителя (ОКИ с неустановленной этиологией) мероприятия проводятся в соответствии с настоящими санитарно-эпидемиологическими правилами.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2.4. Для ОКИ преимущественным механизмом передачи является фекально-оральный, реализуемый бытовым (контактно-бытовым), пищевым и водным путями передачи возбудителя. Для отдельных заболеваний (вирусные инфекции) возможна реализация аэрозольного механизма передачи инфекции.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2.5. По формам течения инфекционного процесса различают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манифестные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цикличные формы течения заболеваний, в которых различают инкубационный период, острую фазу заболевания и период реконвалесценции и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субманифестные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(бессимптомные) формы. Выделение возбудителя может наблюдаться в острую фазу заболевания (наиболее активное), в периоде реконвалесценции после перенесенного заболевания, при бессимптомных формах инфекции и, при ряде нозологий, в случаях формирования хронического выделения патогена.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2.6. Эпидемический процесс ОКИ проявляется вспышечной и спорадической заболеваемостью. В зависимости от вида возбудителя наблюдаются сезонные и эпидемические подъемы заболеваемости на отдельных территориях или в климатических зонах.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III. Мероприятия по обеспечению федерального государственного санитарно-эпидемиологического надзора за острыми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кишечнымиинфекциями</w:t>
      </w:r>
      <w:proofErr w:type="spellEnd"/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3.1. В целях обеспечения федерального государственного санитарно-эпидемиологического надзора осуществляется непрерывное наблюдение за эпидемическим процессом ОКИ с целью оценки ситуации, своевременного принятия управленческих решений, разработки и корректировки санитарно-противоэпидемических (профилактических) мероприятий, обеспечивающих предупреждение возникновения и распространения случаев ОКИ среди населения, формирования эпидемических очагов с групповой заболеваемостью.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3.2. Мероприятия по обеспечению федерального государственного санитарно-эпидемиологического надзора за ОКИ включают в себя: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мониторинг заболеваемости;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 xml:space="preserve">- наблюдение за циркуляцией возбудителей ОКИ в популяции людей и в 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объектах окружающей среды;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анализ параметров факторов среды обитания окружающей среды, которые могут послужить факторами передачи ОКИ;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оценку эффективности проводимых санитарно-противоэпидемических (профилактических) мероприятий;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ретроспективный и оперативный анализ динамики заболеваемости ОКИ;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прогнозирование развития эпидемиологической ситуации.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IV. Выявление случаев острых кишечных инфекций среди людей</w:t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4.1. Выявление случаев заболеваний ОКИ, а также случаев носительства возбудителей ОКИ проводится работниками медицинских организаций во время амбулаторных приемов, посещений на дому, при медицинских осмотрах.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4.2. Забор клинического материала от больного (фекалии, кровь, рвотные массы, промывные воды желудка и другие) осуществляется в медицинских организациях, выявивших больного в день обращения и до начала этиотропного лечения.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4.3. При лечении больного на дому сбор материала для исследования осуществляется персоналом медицинских организаций, закрепленных территориально или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ведомственно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4.4. В очагах ОКИ с групповой заболеваемостью отбор и лабораторное исследование материала от больных осуществляются как сотрудниками медицинских организаций, так и сотрудниками учреждений, обеспечивающих государственный санитарно-эпидемиологический надзор.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4.5. Материал от контактных лиц и лиц из числа сотрудников пищеблоков, организаций по изготовлению и реализации пищевых продуктов, детских учреждений и медицинских организаций (далее - декретированный контингент) в эпидемических очагах исследуется в лабораториях учреждений, обеспечивающих государственный санитарно-эпидемиологический надзор. Объем и перечень материала определяются специалистом, отвечающим за проведение эпидемиологического расследования.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4.6. Доставка клинического материала в лабораторию с целью установления этиологии возбудителя и его биологических свойств проводится в течение 24 часов.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br/>
        <w:t>При невозможности своевременной доставки в лабораторию материала он консервируется с применением методов, определяемых с учетом требований планируемых к применению диагностических тестов.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4.7. Диагноз устанавливается на основании клинических признаков болезни, результатов лабораторного исследования, эпидемиологического анамнеза.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4.8. В случае поступления больного из эпидемического очага ОКИ с доказанной этиологией диагноз может быть выставлен на основании клинико-эпидемиологического анамнеза без лабораторного подтверждения.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4.9. В крупных очагах ОКИ (более 100 случаев заболеваний) с множественными случаями заболеваний для обнаружения этиологического агента исследуется выборка больных, заболевших в одно время с одинаковой симптоматикой (не менее 20% от числа заболевших</w:t>
      </w:r>
      <w:proofErr w:type="gram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В</w:t>
      </w:r>
      <w:proofErr w:type="gram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эпидемических очагах до 20 случаев заболеваний лабораторному исследованию подлежат все заболевшие.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В эпидемических очагах от 20 до 100 случаев заболеваний лабораторному исследованию подлежат не менее 30% заболевших.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V. Лабораторная диагностика ОКИ</w:t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5.1. Лабораторная диагностика ОКИ осуществляется в соответствии с действующими нормативными и методическими документами в зависимости от вида подозреваемого возбудителя.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5.2. Лабораторные исследования материалов от больных ОКИ осуществляют лаборатории, имеющие разрешительные документы на выполнение работ с микроорганизмами III-IV групп патогенности.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5.3. Исследования по выделению из материала от больных возбудителей инфекции или его генома, связанные с накоплением возбудителей I-II групп патогенности (микробиологические, молекулярно-генетические исследования), проводятся в лабораториях, имеющих лицензию на работу с возбудителями I-II групп патогенности.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5.4. Серологические исследования, молекулярно-генетические исследования без накопления возбудителя для микроорганизмов II группы патогенности могут быть проведены в бактериологических лабораториях, имеющих разрешительную документацию на работу с возбудителями III-IV групп патогенности.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5.5. Одним из условий качественного проведения бактериологического и молекулярно-генетического исследования является правильное взятие материала и его предварительная подготовка к исследованию в соответствии с действующими нормативными методическими документами.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5.6. Подтверждение этиологии ОКИ проводится любыми методами, доступными для лаборатории.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5.7. Для диагностики ОКИ используются диагностические системы, зарегистрированные в Российской Федерации в установленном порядке.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5.8. Методами для подтверждения этиологии ОКИ являются выделение и идентификация возбудителя с помощью питательных сред и биохимических тестов, полимеразная цепная реакция (ПЦР), серологические методы исследования (РПГА, ИФА и другие) и другие методы, позволяющие проводить индикацию и идентификацию возбудителей и токсинов.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5.9. Материалом для исследований по обнаружению возбудителей ОКИ могут служить испражнения, рвотные массы, промывные воды желудка и кишечника, кровь.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5.10. При летальных исходах заболеваний исследуются материалы, полученные при </w:t>
      </w:r>
      <w:proofErr w:type="gram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патолого-анатомическом</w:t>
      </w:r>
      <w:proofErr w:type="gram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исследовании (образцы тканей кишечника, селезенки, печени и другие). Исследования могут проводиться как в медицинской организации, так и в учреждениях, обеспечивающих государственный санитарно-эпидемиологический надзор.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Патолого-анатомический материал в случае подозрения на заболевание, вызванное микроорганизмами I-II групп патогенности, отбирается в присутствии специалистов учреждений, обеспечивающих федеральный государственный санитарно-эпидемиологический надзор, и исследуется в лабораториях учреждений, обеспечивающих федеральный государственный санитарно-эпидемиологический надзор.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VI. Противоэпидемические мероприятия при острых кишечных инфекциях</w:t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6.1. В эпидемических очагах ОКИ в период эпидемических подъемов заболеваемости ОКИ на определенных территориях организуются и проводятся противоэпидемические мероприятия, направленные на локализацию очага и предотвращение дальнейшего распространения инфекции.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6.2. Медицинская организация, выявившая больного или носителя возбудителей ОКИ (в том числе при изменении диагноза), обязана принять меры по изоляции больного и направить экстренное извещение в 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территориальный орган, осуществляющий федеральный государственный санитарно-эпидемиологический надзор.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При выявлении больных ОКИ в школах, детских дошкольных организациях, организациях отдыха для детей и взрослых, социальных учреждениях (интернатах) ответственность за своевременное информирование территориальных органов федерального органа исполнительной власти, осуществляющих федеральный государственный санитарно-эпидемиологический надзор, возлагается на руководителя организации. Медицинский работник организации, выявивший больного, обязан принять меры по изоляции больного и организации дезинфекции.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6.3. Эпидемиологическое расследование эпидемического очага ОКИ проводится органами, осуществляющими федеральный государственный санитарно-эпидемиологический надзор, с целью установления границ очага, выявления возбудителя ОКИ и его источника, лиц, подвергшихся риску заражения, определения путей и факторов передачи возбудителя, а также условий, способствовавших возникновению очага.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Целью эпидемиологического расследования является разработка и принятие мер по ликвидации очага и стабилизации ситуации.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6.4. Эпидемиологическое расследование включает осмотр (эпидемиологическое обследование) очага, сбор информации (опрос) у пострадавших, лиц, подвергшихся риску заражения, персонала, изучение документации, лабораторные исследования. Объем и перечень необходимой информации определяются специалистом, отвечающим за организацию и проведение эпидемиологического расследования.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6.5. В ходе эпидемиологического расследования формулируется предварительный и окончательный эпидемиологический диагноз, на основе которого разрабатываются меры по локализации и ликвидации очага.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Эпидемиологическое расследование завершается составлением акта эпидемиологического расследования с установлением причинно-следственной связи формирования очага установленной формы.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6.6. В случае регистрации эпидемических очагов до 5 случаев заболеваний эпидемиологическое обследование очага проводится специалистами учреждений, обеспечивающих проведение государственного санитарно-эпидемиологического надзора с составлением карты эпидемиологического обследования установленной формы и предоставление ее в органы, уполномоченные осуществлять государственный санитарно-эпидемиологический надзор.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Эпидемиологическое обследование семейных (квартирных) очагов с единичными случаями заболеваний проводится при заболевании (носительстве) ОКИ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 (декретированный контингент), а также при заболевании лиц (детей и взрослых), проживающих совместно с ними. Помимо этого, обследуются все множественные семейные (квартирные) эпидемические очаги с одновременно или повторно возникшими несколькими случаями ОКИ.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6.7. В случае регистрации роста заболеваемости ОКИ на территории органами, уполномоченными осуществлять государственный санитарно-эпидемиологический надзор, принимаются меры по выявлению причин и условий эпидемического неблагополучия и организуется проведение комплекса мер, направленных на стабилизацию ситуации.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6.8. Противоэпидемические мероприятия в очагах ОКИ и при эпидемическом подъеме заболеваемости ОКИ должны быть </w:t>
      </w:r>
      <w:proofErr w:type="gram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направлены: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</w:t>
      </w:r>
      <w:proofErr w:type="gram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источник инфекции (изоляция, госпитализация); 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 прекращение путей передачи инфекции;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 повышение защитных сил организма лиц, подвергшихся риску заражения.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6.9. Лица с симптомами ОКИ подлежат изоляции.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6.10. Госпитализация выявленных больных (больных с подозрением на ОКИ) и носителей возбудителей ОКИ осуществляется по клиническим и эпидемиологическим показаниям.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 xml:space="preserve">Госпитализации подлежат больные с тяжелыми и среднетяжелыми формами ОКИ у детей в возрасте до 2 лет и у детей с отягощенным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преморбидным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фоном, больные всех возрастов с наличием сопутствующих заболеваний, больные затяжными и хроническими (при обострении) формами болезни, больные ОКИ различными формами при невозможности соблюдения противоэпидемического режима по месту жительства (выявления больного), больные ОКИ из числа декретированного контингента, больные ОКИ различных возрастов, находящиеся в учреждениях закрытого типа.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6.11. Обязательному лабораторному обследованию на ОКИ в эпидемическом очаге подлежат выявленные больные с симптомами (или выборка больных с одинаковой симптоматикой, заболевших в течение одного инкубационного 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периода), лица, общавшиеся с больными, лица из числа декретированного контингента.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Перечень и объемы лабораторных исследований в эпидемическом очаге или при эпидемическом подъеме заболеваемости определяет специалист, отвечающий за проведение эпидемиологического расследования.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6.12. В эпидемическом очаге с целью выявления путей и факторов передачи возбудителя также проводят лабораторное исследование проб окружающей среды, в том числе остатков пищевого продукта или блюд, сырья, воды, смывов с кухонного оборудования, инвентаря и другие.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Лабораторные исследования объектов внешней среды (вода, пищевая продукция и другие) проводятся организациями, обеспечивающими федеральный государственный санитарно-эпидемиологический надзор. Объем и перечень лабораторных исследований определяет специалист, отвечающий за проведение эпидемиологического расследования.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6.13. Осмотр и выявление больных в эпидемических очагах осуществляют врачи клинических специальностей (инфекционисты, терапевты, педиатры и другие).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Наблюдение за лицами, подвергшимися риску заражения в эпидемических очагах (контактные лица), проводится медицинскими работниками по месту жительства или по месту работы контактного лица.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За контактными лицами, относящимися к декретированному контингенту, детьми, посещающими детские дошкольные организации и летние оздоровительные организации, медицинское наблюдение осуществляется не только по месту жительства, но и по месту работы (учебы, отдыха).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Результаты медицинского наблюдения отражаются в амбулаторных картах, в историях развития ребенка, в стационарах - в историях болезни (при регистрации очага в стационаре).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Длительность медицинского наблюдения составляет 7 дней и включает опрос, осмотр, наблюдение за характером стула, термометрию.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6.14. В случае несоответствия качества воды действующим гигиеническим нормативам, наличия информации о перебоях в подаче воды населению, аварийных ситуациях органами,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осуществляющиими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федеральный государственный санитарно-эпидемиологический надзор, выдается предписание в адрес юридических лиц и индивидуальных предпринимателей о проведении ревизии систем водопользования (водоснабжения и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канализования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), принятию мер по ликвидации технических неисправностей, 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 xml:space="preserve">введению режима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гиперхлорирования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питьевого режима в организациях, подвозу питьевой воды населению.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При загрязнении открытых водоемов принимаются меры по их очистке, при необходимости вводятся ограничения на водопользование.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6.15. Фактор передачи (конкретный подозрительный на инфицированность пищевой продукт или вода) исключается из употребления до завершения всего комплекса противоэпидемических мероприятий в очаге.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6.16. Лицам, подвергшимся риску заражения, может проводиться экстренная профилактика с назначением бактериофагов, иммуномодуляторов, противовирусных и антибактериальных средств в соответствии с инструкцией по применению препаратов.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При наличии вакцин против возбудителя инфекции может проводиться иммунизация лиц, подвергшихся риску заражения, или определенных контингентов из числа декретированных групп.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6.17. На период проведения лабораторных обследований лица, подвергшиеся риску заражения и не относящиеся к декретированному контингенту, не отстраняются от работы и посещения организации при отсутствии клинических симптомов заболевания, если иные требования в отношении отдельных патогенов не предусмотрены санитарным законодательством.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6.18. В случае, если по результатам эпидемиологического расследования предполагается пищевой путь реализации механизма передачи инфекции, принимаются меры по временному приостановлению деятельности объекта, с которым связана групповая заболеваемость, или временному отстранению персонала, связанного с приготовлением и реализацией пищевых продуктов, предполагаемых в качестве фактора передачи инфекции (до получения результатов лабораторных исследований).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6.19. При возникновении потенциальной угрозы распространения ОКИ, в частности, на фоне экстремальных природных (резкие повышения температуры воздуха, паводки, наводнения, ливни и другие) и социальных (отключение электроэнергии городов и поселков,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эпидемически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значимых объектов, перемещения беженцев и другие) явлений противоэпидемические мероприятия должны быть направлены на: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 xml:space="preserve">- усиление мероприятий по надзору за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эпидемически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значимыми объектами, в первую очередь организациями пищевой промышленности, общественного питания, водопользования и другими на конкретной территории с применением методов лабораторного контроля;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организацию санитарно-эпидемиологического контроля в пунктах временного нахождения пострадавшего населения;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активное выявление больных (носителей) среди лиц, относящихся к декретированным категориям;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проведение иммунизации по эпидемическим показаниям;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назначение средств экстренной профилактики лицам, подвергшимся риску заражения;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 xml:space="preserve">- проведение дезинфекционных, дезинсекционных и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дератизационных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обработок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эпидемически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значимых объектов;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разъяснительную работу с населением.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VII. Порядок выписки, допуска к работе и диспансерное наблюдение лиц, перенесших ОКИ</w:t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7.1. Лица из числа декретированных категорий после клинического выздоровления и однократного лабораторного обследования с отрицательным результатом, проведенного через 1-2 дня после окончания лечения в стационаре или на дому, если иные требования в отношении отдельных патогенов не предусмотрены действующими нормативными методическими документами. При неустановленной этиологии ОКИ пациенты, относящиеся к данной категории, выписываются из стационара при клиническом выздоровлении (отсутствии лихорадки, нормализации стула, прекращения рвоты).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7.2. При выявлении носителей возбудителей ОКИ, которые могут быть источниками инфекции (декретированные категории), а также лиц с заболеваниями, ассоциируемыми с условно-патогенной флорой (гнойничковыми заболевания, фарингитами, ангинами и другими), производится их временное отстранение от работы и направление в медицинские организации для установления диагноза и лечения (санации). Допуск к работе осуществляется на основе заключения (справки) лечащего врача о клиническом выздоровлении с учетом данных контрольного лабораторного исследования.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7.3. Лица, перенесшие ОКИ и не относящиеся к декретированным контингентам, выписываются после клинического выздоровления. Необходимость их лабораторного обследования перед выпиской определяется лечащим врачом с учетом особенностей клинического течения болезни и процесса выздоровления.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7.4. В случае положительного результата лабораторных обследований, проведенных перед выпиской, курс лечения повторяется с корректировками терапии, назначенными в соответствии с особенностями возбудителя. При положительных результатах контрольного лабораторного обследования, проведенного после повторного курса лечения лиц из числа декретированного контингента, за ними устанавливается диспансерное наблюдение с временным переводом, при их согласии, на другую работу, не связанную с эпидемическим риском.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Больные с хронической формой заболевания кишечной инфекцией не допускаются к работе, связанной с приготовлением, производством, транспортировкой, хранением, реализацией продуктов питания и обслуживанием водопроводных сооружений.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7.5. При выписке лиц, переболевших ОКИ, врач стационара оформляет и передает в поликлинику выписку из истории болезни, включающую диагноз заболевания, данные о проведенном лечении, результаты обследования больного, рекомендации по диспансеризации.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7.6. Переболевшие острыми формами ОКИ лица декретированной категории допускаются к работе после выписки из стационара или лечения на дому на основании справки о выздоровлении, выданной медицинской организацией, и при наличии отрицательного результата лабораторного обследования, если иные требования в отношении отдельных патогенов не предусмотрены действующими нормативными актами.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Лица из числа декретированных категорий, перенесшие ОКИ неустановленной этиологии, допускаются к работе не ранее 7 дня от начала заболевания.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7.7. Дети и подростки, обучающиеся в образовательных организациях, находящиеся в летних оздоровительных учреждениях, школах-интернатах в течение двух месяцев после перенесенного заболевания, не допускаются к дежурствам по пищеблоку.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7.8. Лица из числа декретированных категорий, являющиеся носителями возбудителей ОКИ, при их согласии, временно переводятся на другую работу, не связанную с риском распространения ОКИ.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 (</w:t>
      </w:r>
      <w:hyperlink r:id="rId10" w:history="1">
        <w:r w:rsidRPr="00DC503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п.2 ст.33 Федерального закона "О санитарно-эпидемиологическом благополучии населения"</w:t>
        </w:r>
      </w:hyperlink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7.9. Лица из числа декретированного контингента, переболевшие ОКИ и являющиеся носителями возбудителей ОКИ, подлежат диспансерному 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наблюдению в течение 1 месяца с клиническим осмотром и лабораторным обследованием, проведенным в конце наблюдения.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7.10. Переболевшие ОКИ дети и подростки, посещающие детские дошкольные организации, школы-интернаты, летние оздоровительные организации и другие типы закрытых учреждений с круглосуточным пребыванием, подлежат диспансерному наблюдению в течение 1 месяца после выздоровления с ежедневным медицинским осмотром. Лабораторное обследование назначается по показаниям (наличие дисфункций кишечника в период проведения диспансерного наблюдения, снижение массы тела, неудовлетворительное общее состояние).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7.11. Лица -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реконвалесценты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хронических форм ОКИ подлежат диспансерному наблюдению в течение 3 месяцев с момента установления диагноза с ежемесячным осмотром и лабораторным обследованием. При необходимости сроки диспансерного наблюдения удлиняются.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7.12. Остальным категориям лиц, переболевших ОКИ, диспансерное наблюдение назначается по рекомендации врача медицинской организации.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7.13. Снятие с диспансерного наблюдения проводится врачом медицинской организации при условии полного клинического выздоровления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реконвалесцента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отрицательного результата лабораторного обследования.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VIII. Дезинфекционные мероприятия при острых кишечных инфекциях</w:t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8.1. При ОКИ проводят профилактическую и очаговую (текущую и заключительную) дезинфекцию.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8.2. Профилактические дезинфекционные мероприятия в организованных коллективах детей и взрослых, а также в организациях пищевой промышленности, общественного питания, продуктовой торговли, на транспорте для перевозки пищевых продуктов, объектах водоснабжения проводят в комплексе с другими профилактическими и противоэпидемическими мероприятиями, осуществляемыми в соответствии с действующими санитарными правилами по устройству и содержанию этих мест.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8.3. Очаговую текущую дезинфекцию на объектах выполняет персонал учреждения или лицо, ухаживающее за больным на дому. Для проведения дезинфекции используют средства, зарегистрированные в установленном порядке, имеющие декларацию соответствия, инструкцию по применению и разрешенные для дезинфекции при кишечных бактериальных и вирусных инфекциях и/или при паразитарных заболеваниях. Для проведения текущей дезинфекции выбирают средства с низкой ингаляционной опасностью, при 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использовании которых не требуется защита органов дыхания и которые разрешены для применения в присутствии больного.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8.4. Дезинфекции подлежат все предметы, имеющие контакт с больным и являющиеся факторами передачи ОКИ (посуда столовая, белье нательное, постельное, полотенца, носовые платки, салфетки, предметы личной гигиены, выделения больного и посуда из-под выделений, поверхности в помещениях, жесткая мебель, санитарно-техническое оборудование, почва и другие).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8.5. Особое внимание уделяют гигиене рук, включающей их защиту резиновыми перчатками при уходе за больным и контакте с объектами в окружении больного; тщательному мытью рук мылом и водой, обработке их кожными антисептиками после любых контактов с пациентами, их одеждой, постельными принадлежностями и другими потенциально контаминированными объектами (дверные ручки палат и боксов, перила лестниц, выключатели). Для обеззараживания рук медицинских работников используют кожные антисептики, эффективные в отношении возбудителей кишечных бактериальных и вирусных инфекций.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8.6. Очаговую заключительную дезинфекцию проводят после удаления больного (носителя) из очага ОКИ. При холере, брюшном тифе, паратифах, сальмонеллезах заключительную дезинфекцию проводят специалисты учреждений дезинфекционного профиля. В очагах вирусных гепатитов А и Е, полиомиелита, других энтеровирусных инфекций, бактериальной дизентерии, кишечном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иерсиниозе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ОКИ, вызванных неустановленными возбудителями, заключительную дезинфекцию могут проводить не только специалисты учреждений дезинфекционного профиля, но и медицинский персонал лечебно-профилактических организаций, детских и подростковых учреждений или население под руководством специалистов дезинфекционного профиля. Дезинфекции подвергают те же объекты, что и при проведении текущей дезинфекции, с использованием наиболее надежных средств, обеспечивающих гибель возбудителей ОКИ.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При использовании дезинфицирующих средств способом распыления органы дыхания защищают респираторами, глаза - защитными очками, руки - резиновыми перчатками.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Дезинфекционные мероприятия проводят в соответствии с действующими нормативными методическими документами на конкретную кишечную инфекцию бактериальной, вирусной или паразитарной этиологии.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8.7. Необходимо следить за своевременным проведением профилактической дезинсекции, направленной на борьбу с мухами, тараканами и муравьями, 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являющимися механическими переносчиками возбудителей ОКИ.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8.8. Если при эпидемиологическом обследовании выявлены объективные признаки заселения строения грызунами, в очаге ОКИ (при сальмонеллезе, лептоспирозе, кишечном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иерсиниозе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псевдотуберкулезе,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кампилобактериозе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др.) проводят дератизацию с целью предупреждения контаминации возбудителями ОКИ воды и пищевых продуктов при их производстве, хранении и на всех этапах реализации населению, а также для предотвращения попадания возбудителей в готовые пищевые продукты.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Дезинсекцию и дератизацию в очаге ОКИ проводят в соответствии с действующим санитарным законодательством.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IX. Противоэпидемические мероприятия при внутрибольничных очагах ОКИ</w:t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9.1. Сотрудники медицинской организации должны проводить оперативное слежение и своевременное выявление случаев заноса или внутрибольничного инфицирования ОКИ среди пациентов, персонала или лиц по уходу за больными.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Запрещается госпитализация в течение 7 дней новых пациентов в палату с выявленным больным.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9.2. В случае выявления больного ОКИ проводится: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9.2.1. немедленная отправка экстренного извещения в территориальный орган, уполномоченный осуществлять государственный санитарно-эпидемиологический надзор;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9.2.2. немедленная изоляция, перевод больного в инфекционное отделение или диагностические боксы (полубоксы) в профильном отделении;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9.2.3. медицинское наблюдение в течение 7 дней от момента выявления больного и однократное лабораторное обследование (для выявления носительства или бессимптомного течения заболевания) за лицами, подвергшимися риску инфицирования;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9.2.4. заключительная дезинфекция;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9.2.5. эпидемиологическое расследование случая(ев) заноса или внутрибольничного инфицирования пациентов, персонала или лиц по уходу за больными сальмонеллезами с выявлением факторов и путей передачи возбудителя инфекции; анализ информации, принятие административных решений.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9.3. При групповой заболеваемости ОКИ в одном или нескольких отделениях медицинской организации: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9.3.1. проводят изоляцию заболевших в инфекционное отделение;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9.3.2. прекращают прием пациентов в отделение(я), где зарегистрирована групповая заболеваемость, и проводят медицинское наблюдение за контактными в течение 7 дней от момента изоляции последнего заболевшего.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9.3.3. проводят лабораторное обследование персонала (контактных - по решению специалиста, отвечающего за проведение эпидемиологического расследования) для определения источника инфекции;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9.3.4. проводят экстренную профилактику;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9.3.5. запрещают перемещение пациентов из палаты в палату, а также сокращение числа пациентов за счет ранней выписки с учетом общего состояния больных;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9.3.6. закрытие отделения(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ий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 проводят по предписанию органа, осуществляющего федеральный государственный санитарно-эпидемиологический надзор.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9.4. Открытие отделения(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ий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 проводится после проведения комплекса противоэпидемических мероприятий и завершения медицинского наблюдения за контактными лицами.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1621F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X. Профилактич</w:t>
      </w:r>
      <w:bookmarkStart w:id="0" w:name="_GoBack"/>
      <w:bookmarkEnd w:id="0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еские мероприятия</w:t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10.1. Органы, уполномоченные проводить федеральный государственный санитарно-эпидемиологический надзор, осуществляют контроль за соблюдением требований санитарного законодательства Российской Федерации, направленных на предупреждение контаминации возбудителями ОКИ: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пищевых продуктов как в процессе их хранения и производства, так и на всех этапах реализации населению, а также на предотвращение попадания возбудителей в готовые пищевые продукты и накопления в них микроорганизмов;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питьевой воды;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- объектов коммунального хозяйства населенных мест;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 xml:space="preserve">- предметов быта и окружающей обстановки в организованных коллективах 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детей и взрослых, медицинских организациях и других.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10.2. Юридические лица и индивидуальные предприниматели обязаны выполнять требования санитарного законодательства Российской Федерации и осуществлять производственный контроль, в том числе с использованием лабораторных исследований.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10.3. Объектами производственного контроля в организациях и у индивидуальных предпринимателей являются сырье, продукты и объекты окружающей среды, которые могут быть контаминированы возбудителями ОКИ.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10.4. Программа производственного контроля составляется юридическими лицом, индивидуальным предпринимателем и утверждается руководителем организации либо уполномоченными лицами.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10.5. В профилактических целях проводятся клинико-лабораторные обследования и ограничительные меры среди отдельных групп населения.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10.6. Однократному лабораторному обследованию доступными методиками подвергаются лица, поступающие на работу в: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а) пищевые предприятия, предприятия общественного питания и торговли пищевыми продуктами, молочные кухни, молочные фермы, молочные заводы и другие, непосредственно занятые обработкой, хранением, транспортировкой продуктов питания и выдачей готовой пищи, а также ремонтом инвентаря и оборудования;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б) детские и медицинские организации, занятые непосредственным обслуживанием и питанием детей;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в) </w:t>
      </w:r>
      <w:proofErr w:type="gram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организации</w:t>
      </w:r>
      <w:proofErr w:type="gram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осуществляющие эксплуатацию водопроводных сооружений, доставку и хранение питьевой воды.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В случае выделения возбудителей острых кишечных инфекций у обследуемого он не допускается к работе и направляется на консультацию врача.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10.6.1. Лабораторное обследование лиц перед поступлением в стационары и санатории проводится по клиническим и эпидемиологическим показаниям.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 xml:space="preserve">При оформлении лиц на стационарное лечение в больницы (отделения) психоневрологического (психосоматического) профиля, дома престарелых, интернаты для лиц с хроническими психическими заболеваниями и поражением центральной нервной системы, в другие типы закрытых 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 xml:space="preserve">организаций с круглосуточным пребыванием проводится однократное бактериологическое обследование на наличие микроорганизмов рода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Shigella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spp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и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Salmonella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spp</w:t>
      </w:r>
      <w:proofErr w:type="spellEnd"/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 Однократное обследование проводится также при переводе больных в учреждения психоневрологического (психосоматического) профиля.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10.7. Профилактика ОКИ, при которых возбудителем является гноеродная и условно-патогенная флора, осуществляется путем отстранения от работы, связанной с непосредственной обработкой пищевых продуктов и их изготовлением, лиц с гнойничковыми заболевания, фарингитами, ангинами и другими проявлениями хронической инфекции.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10.8. Лица, относящие к декретированному контингенту, обязаны сообщить руководству о появившихся симптомах ОКИ и немедленно обратиться к врачу.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XI. Гигиеническое воспитание и обучение населения по вопросам профилактики ОКИ</w:t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11.1. Гигиеническое воспитание населения является одним из методов профилактики острых кишечных инфекций.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11.2. Гигиеническое воспитание населения включает в себя: представление населению подробной информации об ОКИ, основных симптомах заболевания и мерах профилактики с использованием средств массовой информации, листовок, плакатов, бюллетеней, проведение индивидуальной беседы.</w:t>
      </w: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</w:p>
    <w:p w:rsidR="00DC503F" w:rsidRPr="00DC503F" w:rsidRDefault="00DC503F" w:rsidP="00DC503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C503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11.3. Организацию информационно-разъяснительной работы среди населения проводят органы, осуществляющие федеральный государственный санитарно-эпидемиологический надзор, органы управления здравоохранением, центры медицинской профилактики, медицинские организации.</w:t>
      </w:r>
    </w:p>
    <w:p w:rsidR="009E4C85" w:rsidRDefault="009E4C85"/>
    <w:sectPr w:rsidR="009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3F"/>
    <w:rsid w:val="001621F9"/>
    <w:rsid w:val="009E4C85"/>
    <w:rsid w:val="00D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CCC07-B712-48A2-A087-45C60E1A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160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9905074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6564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1729631" TargetMode="External"/><Relationship Id="rId10" Type="http://schemas.openxmlformats.org/officeDocument/2006/relationships/hyperlink" Target="http://docs.cntd.ru/document/901729631" TargetMode="External"/><Relationship Id="rId4" Type="http://schemas.openxmlformats.org/officeDocument/2006/relationships/hyperlink" Target="http://docs.cntd.ru/document/499050741" TargetMode="External"/><Relationship Id="rId9" Type="http://schemas.openxmlformats.org/officeDocument/2006/relationships/hyperlink" Target="http://docs.cntd.ru/document/4990507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5567</Words>
  <Characters>31735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2016-05-01T20:02:00Z</dcterms:created>
  <dcterms:modified xsi:type="dcterms:W3CDTF">2016-05-01T20:05:00Z</dcterms:modified>
</cp:coreProperties>
</file>