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E7" w:rsidRPr="00D26360" w:rsidRDefault="004927E7" w:rsidP="00D26360">
      <w:pPr>
        <w:pStyle w:val="Heading1"/>
        <w:spacing w:before="0" w:beforeAutospacing="0" w:after="0" w:afterAutospacing="0"/>
        <w:ind w:left="-142" w:right="-284" w:firstLine="426"/>
        <w:jc w:val="center"/>
        <w:rPr>
          <w:color w:val="282828"/>
          <w:sz w:val="28"/>
          <w:szCs w:val="28"/>
        </w:rPr>
      </w:pPr>
      <w:bookmarkStart w:id="0" w:name="_GoBack"/>
      <w:r w:rsidRPr="00D26360">
        <w:rPr>
          <w:color w:val="282828"/>
          <w:sz w:val="28"/>
          <w:szCs w:val="28"/>
        </w:rPr>
        <w:t>Консультация для родителей</w:t>
      </w:r>
    </w:p>
    <w:p w:rsidR="004927E7" w:rsidRPr="00D26360" w:rsidRDefault="004927E7" w:rsidP="00D26360">
      <w:pPr>
        <w:pStyle w:val="Heading1"/>
        <w:spacing w:before="0" w:beforeAutospacing="0" w:after="0" w:afterAutospacing="0"/>
        <w:ind w:left="-142" w:right="-284" w:firstLine="426"/>
        <w:jc w:val="center"/>
        <w:rPr>
          <w:color w:val="282828"/>
          <w:sz w:val="28"/>
          <w:szCs w:val="28"/>
        </w:rPr>
      </w:pPr>
      <w:r w:rsidRPr="00D26360">
        <w:rPr>
          <w:color w:val="282828"/>
          <w:sz w:val="28"/>
          <w:szCs w:val="28"/>
        </w:rPr>
        <w:t>Методы воспитания детей: как вырастить индивидуальность, а не хама</w:t>
      </w:r>
    </w:p>
    <w:p w:rsidR="004927E7" w:rsidRPr="00D26360" w:rsidRDefault="004927E7" w:rsidP="00D26360">
      <w:pPr>
        <w:pStyle w:val="Heading1"/>
        <w:spacing w:before="0" w:beforeAutospacing="0" w:after="0" w:afterAutospacing="0"/>
        <w:ind w:left="-142" w:right="-284" w:firstLine="426"/>
        <w:jc w:val="center"/>
        <w:rPr>
          <w:color w:val="282828"/>
          <w:sz w:val="28"/>
          <w:szCs w:val="28"/>
        </w:rPr>
      </w:pPr>
    </w:p>
    <w:p w:rsidR="004927E7" w:rsidRPr="00D26360" w:rsidRDefault="004927E7" w:rsidP="00D26360">
      <w:pPr>
        <w:pStyle w:val="NormalWeb"/>
        <w:shd w:val="clear" w:color="auto" w:fill="FFFFFF"/>
        <w:spacing w:before="0" w:beforeAutospacing="0" w:after="90" w:afterAutospacing="0" w:line="270" w:lineRule="atLeast"/>
        <w:ind w:left="-142" w:right="-284" w:firstLine="426"/>
        <w:jc w:val="both"/>
        <w:rPr>
          <w:color w:val="262626"/>
          <w:sz w:val="28"/>
          <w:szCs w:val="28"/>
        </w:rPr>
      </w:pPr>
      <w:r w:rsidRPr="00D26360">
        <w:rPr>
          <w:color w:val="262626"/>
          <w:sz w:val="28"/>
          <w:szCs w:val="28"/>
        </w:rPr>
        <w:t>Все родители хотят, чтобы их ребенок вырос хорошо воспитанным. Но понятия о хорошем воспитании у всех разные</w:t>
      </w:r>
    </w:p>
    <w:p w:rsidR="004927E7" w:rsidRPr="00D26360" w:rsidRDefault="004927E7" w:rsidP="00D26360">
      <w:pPr>
        <w:pStyle w:val="Heading2"/>
        <w:shd w:val="clear" w:color="auto" w:fill="FFFFFF"/>
        <w:spacing w:before="0" w:after="0"/>
        <w:ind w:left="-142" w:right="-284" w:firstLine="426"/>
        <w:jc w:val="both"/>
        <w:rPr>
          <w:rFonts w:ascii="Times New Roman" w:hAnsi="Times New Roman" w:cs="Times New Roman"/>
          <w:color w:val="262626"/>
        </w:rPr>
      </w:pPr>
      <w:r w:rsidRPr="00D26360">
        <w:rPr>
          <w:rFonts w:ascii="Times New Roman" w:hAnsi="Times New Roman" w:cs="Times New Roman"/>
          <w:color w:val="262626"/>
        </w:rPr>
        <w:t>«Что посеешь – то и пожнешь!»</w:t>
      </w:r>
    </w:p>
    <w:p w:rsidR="004927E7" w:rsidRPr="00D26360" w:rsidRDefault="004927E7" w:rsidP="00D26360">
      <w:pPr>
        <w:pStyle w:val="NormalWeb"/>
        <w:shd w:val="clear" w:color="auto" w:fill="FFFFFF"/>
        <w:spacing w:before="0" w:beforeAutospacing="0" w:after="0" w:afterAutospacing="0" w:line="270" w:lineRule="atLeast"/>
        <w:ind w:left="-142" w:right="-284" w:firstLine="426"/>
        <w:jc w:val="both"/>
        <w:rPr>
          <w:color w:val="262626"/>
          <w:sz w:val="28"/>
          <w:szCs w:val="28"/>
        </w:rPr>
      </w:pPr>
      <w:r w:rsidRPr="00D26360">
        <w:rPr>
          <w:color w:val="262626"/>
          <w:sz w:val="28"/>
          <w:szCs w:val="28"/>
        </w:rPr>
        <w:t>Получается, что старинная русская поговорка напрямую адресована родителям или воспитателям детей. А есть еще одна, которая звучит менее гуманно: «Учи дитя, пока поперек лавки лежит, дальше – сам тебя поучит!». Поскольку поговорка пришла к нам из крестьянства, стоит пояснить, что стандартная лавка в традиционной русской избе делалась так, что на ней мог свободно спать взрослый человек. Таким образом, уместиться поперек лавки мог и новорожденный, и семилетний! Позднее психология подтвердила знания русских крестьян, подметив, что</w:t>
      </w:r>
      <w:hyperlink r:id="rId4" w:tgtFrame="_blank" w:history="1">
        <w:r w:rsidRPr="00D26360">
          <w:rPr>
            <w:rStyle w:val="Hyperlink"/>
            <w:color w:val="auto"/>
            <w:sz w:val="28"/>
            <w:szCs w:val="28"/>
            <w:u w:val="none"/>
          </w:rPr>
          <w:t>формирование основных качеств личности</w:t>
        </w:r>
      </w:hyperlink>
      <w:r w:rsidRPr="00D26360">
        <w:rPr>
          <w:rStyle w:val="apple-converted-space"/>
          <w:sz w:val="28"/>
          <w:szCs w:val="28"/>
        </w:rPr>
        <w:t> </w:t>
      </w:r>
      <w:r w:rsidRPr="00D26360">
        <w:rPr>
          <w:color w:val="262626"/>
          <w:sz w:val="28"/>
          <w:szCs w:val="28"/>
        </w:rPr>
        <w:t>заканчивается у ребенка уже в 5–6 лет! Конечно, он еще многому обучится и может заметно измениться, но ведущие черты характера и набранный к этому возрасту позитивный опыт в значительной мере будут определять стиль его поведения всю жизнь.</w:t>
      </w:r>
    </w:p>
    <w:p w:rsidR="004927E7" w:rsidRPr="00D26360" w:rsidRDefault="004927E7" w:rsidP="00D26360">
      <w:pPr>
        <w:pStyle w:val="Heading2"/>
        <w:shd w:val="clear" w:color="auto" w:fill="FFFFFF"/>
        <w:spacing w:before="0" w:after="0"/>
        <w:ind w:left="-142" w:right="-284" w:firstLine="426"/>
        <w:jc w:val="both"/>
        <w:rPr>
          <w:rFonts w:ascii="Times New Roman" w:hAnsi="Times New Roman" w:cs="Times New Roman"/>
          <w:color w:val="262626"/>
        </w:rPr>
      </w:pPr>
      <w:r w:rsidRPr="00D26360">
        <w:rPr>
          <w:rFonts w:ascii="Times New Roman" w:hAnsi="Times New Roman" w:cs="Times New Roman"/>
          <w:color w:val="262626"/>
        </w:rPr>
        <w:t>Ребенок должен получать…</w:t>
      </w:r>
    </w:p>
    <w:p w:rsidR="004927E7" w:rsidRPr="00D26360" w:rsidRDefault="004927E7" w:rsidP="00D26360">
      <w:pPr>
        <w:pStyle w:val="NormalWeb"/>
        <w:shd w:val="clear" w:color="auto" w:fill="FFFFFF"/>
        <w:spacing w:before="0" w:beforeAutospacing="0" w:after="90" w:afterAutospacing="0" w:line="270" w:lineRule="atLeast"/>
        <w:ind w:left="-142" w:right="-284" w:firstLine="426"/>
        <w:jc w:val="both"/>
        <w:rPr>
          <w:color w:val="262626"/>
          <w:sz w:val="28"/>
          <w:szCs w:val="28"/>
        </w:rPr>
      </w:pPr>
      <w:r w:rsidRPr="00D26360">
        <w:rPr>
          <w:color w:val="262626"/>
          <w:sz w:val="28"/>
          <w:szCs w:val="28"/>
        </w:rPr>
        <w:t>До революции 1917 года эта фраза имела продолжение – «по заслугам». В советский период ее можно было бы продолжить – «от коллектива». А ныне финал звучит – «все самое лучшее!». И не иначе. Мы забыли о подкатанных по самые колени штанах, купленных на вырост: нынешним малышам с пеленок покупают яркие дорогие одежки, меняя их при необходимости хоть каждый месяц. «Мой ребенок – всегда прав! – считает среднестатистическая мама, а на все возражения удивленно поднимает брови: – Помилуйте, а как же иначе развить его индивидуальность?» Но индивидуальность и невоспитанность – вещи, простите, разные. Приведу только три примера.</w:t>
      </w:r>
    </w:p>
    <w:p w:rsidR="004927E7" w:rsidRPr="00D26360" w:rsidRDefault="004927E7" w:rsidP="00D26360">
      <w:pPr>
        <w:pStyle w:val="NormalWeb"/>
        <w:shd w:val="clear" w:color="auto" w:fill="FFFFFF"/>
        <w:spacing w:before="0" w:beforeAutospacing="0" w:after="90" w:afterAutospacing="0" w:line="270" w:lineRule="atLeast"/>
        <w:ind w:left="-142" w:right="-284" w:firstLine="426"/>
        <w:jc w:val="both"/>
        <w:rPr>
          <w:color w:val="262626"/>
          <w:sz w:val="28"/>
          <w:szCs w:val="28"/>
        </w:rPr>
      </w:pPr>
      <w:r w:rsidRPr="00D26360">
        <w:rPr>
          <w:color w:val="262626"/>
          <w:sz w:val="28"/>
          <w:szCs w:val="28"/>
        </w:rPr>
        <w:t>В метро мальчик лет восьми, едва войдя в вагон с отцом, начинает канючить: «Я хочу сидеть!». И отец грозным взглядом выискивает того из взрослых, кого можно согнать с места. Находит девушку лет двадцати, требует уступить ребенку. «Этот раскормленный бугай, что ли, ребенок?» – возмущается она. Некоторое время кипит скандал, затем заботливый папа находит скромную девушку лет семнадцати и таки сгоняет ее.</w:t>
      </w:r>
    </w:p>
    <w:p w:rsidR="004927E7" w:rsidRPr="00D26360" w:rsidRDefault="004927E7" w:rsidP="00D26360">
      <w:pPr>
        <w:pStyle w:val="NormalWeb"/>
        <w:shd w:val="clear" w:color="auto" w:fill="FFFFFF"/>
        <w:spacing w:before="0" w:beforeAutospacing="0" w:after="90" w:afterAutospacing="0" w:line="270" w:lineRule="atLeast"/>
        <w:ind w:left="-142" w:right="-284" w:firstLine="426"/>
        <w:jc w:val="both"/>
        <w:rPr>
          <w:color w:val="262626"/>
          <w:sz w:val="28"/>
          <w:szCs w:val="28"/>
        </w:rPr>
      </w:pPr>
      <w:r w:rsidRPr="00D26360">
        <w:rPr>
          <w:color w:val="262626"/>
          <w:sz w:val="28"/>
          <w:szCs w:val="28"/>
        </w:rPr>
        <w:t>На лыжне притормозила пожилая женщина – согревает руки и перестегивает крепления. За ней движется семья с мальчиком лет двенадцати. Движется медленно – не профессионалы. Подъезжая, ребенок орет во все горло: «Эй, ты! Сойди с лыжни – нам проехать надо!». Родители молчат, женщина качает головой и освобождает пространство…</w:t>
      </w:r>
    </w:p>
    <w:p w:rsidR="004927E7" w:rsidRPr="00D26360" w:rsidRDefault="004927E7" w:rsidP="00D26360">
      <w:pPr>
        <w:pStyle w:val="NormalWeb"/>
        <w:shd w:val="clear" w:color="auto" w:fill="FFFFFF"/>
        <w:spacing w:before="0" w:beforeAutospacing="0" w:after="90" w:afterAutospacing="0" w:line="270" w:lineRule="atLeast"/>
        <w:ind w:left="-142" w:right="-284" w:firstLine="426"/>
        <w:jc w:val="both"/>
        <w:rPr>
          <w:color w:val="262626"/>
          <w:sz w:val="28"/>
          <w:szCs w:val="28"/>
        </w:rPr>
      </w:pPr>
      <w:r w:rsidRPr="00D26360">
        <w:rPr>
          <w:color w:val="262626"/>
          <w:sz w:val="28"/>
          <w:szCs w:val="28"/>
        </w:rPr>
        <w:t>Мальчишка лет семи играет с тремя собаками: одна своя и две пришли тоже с хозяевами. Он бросает мяч, и одна из собак все время оказывается быстрее других. Ее хозяйка раз за разом отбирает у своего питомца мяч и, отдавая ребенку, пытается научить его, как подыгрывать своей собаке. Но вот, когда ее собака опять оказалась первой и схватила мяч, терпение мальчишки лопается. «Эй, вы! – кричит он женщине.</w:t>
      </w:r>
      <w:r w:rsidRPr="00D26360">
        <w:rPr>
          <w:rFonts w:ascii="Cambria Math" w:hAnsi="Cambria Math" w:cs="Cambria Math"/>
          <w:color w:val="262626"/>
          <w:sz w:val="28"/>
          <w:szCs w:val="28"/>
        </w:rPr>
        <w:t> </w:t>
      </w:r>
      <w:r w:rsidRPr="00D26360">
        <w:rPr>
          <w:color w:val="262626"/>
          <w:sz w:val="28"/>
          <w:szCs w:val="28"/>
        </w:rPr>
        <w:t>– Уходите отсюда со своим дурацким псом! И больше никогда не приходите!». Родители стоят в сторонке и пересмеиваются.</w:t>
      </w:r>
    </w:p>
    <w:p w:rsidR="004927E7" w:rsidRPr="00D26360" w:rsidRDefault="004927E7" w:rsidP="00D26360">
      <w:pPr>
        <w:pStyle w:val="Heading2"/>
        <w:shd w:val="clear" w:color="auto" w:fill="FFFFFF"/>
        <w:spacing w:before="0" w:after="0"/>
        <w:ind w:left="-142" w:right="-284" w:firstLine="426"/>
        <w:jc w:val="both"/>
        <w:rPr>
          <w:rFonts w:ascii="Times New Roman" w:hAnsi="Times New Roman" w:cs="Times New Roman"/>
          <w:color w:val="262626"/>
        </w:rPr>
      </w:pPr>
      <w:r w:rsidRPr="00D26360">
        <w:rPr>
          <w:rFonts w:ascii="Times New Roman" w:hAnsi="Times New Roman" w:cs="Times New Roman"/>
          <w:color w:val="262626"/>
        </w:rPr>
        <w:t>Вниманию уверенных в своей правоте</w:t>
      </w:r>
    </w:p>
    <w:p w:rsidR="004927E7" w:rsidRPr="00D26360" w:rsidRDefault="004927E7" w:rsidP="00D26360">
      <w:pPr>
        <w:pStyle w:val="NormalWeb"/>
        <w:shd w:val="clear" w:color="auto" w:fill="FFFFFF"/>
        <w:spacing w:before="0" w:beforeAutospacing="0" w:after="0" w:afterAutospacing="0" w:line="270" w:lineRule="atLeast"/>
        <w:ind w:left="-142" w:right="-284" w:firstLine="426"/>
        <w:jc w:val="both"/>
        <w:rPr>
          <w:color w:val="262626"/>
          <w:sz w:val="28"/>
          <w:szCs w:val="28"/>
        </w:rPr>
      </w:pPr>
      <w:r w:rsidRPr="00D26360">
        <w:rPr>
          <w:color w:val="262626"/>
          <w:sz w:val="28"/>
          <w:szCs w:val="28"/>
        </w:rPr>
        <w:t>Далее мы будем говорить с теми, кто считает неуважение (а то и прямое хамство!) своих детей по отношению ко взрослым – нормальным (а то и позитивным!) явлением. Многие считают, что надо заранее приучать ребенка к</w:t>
      </w:r>
      <w:r w:rsidRPr="00D26360">
        <w:rPr>
          <w:rStyle w:val="apple-converted-space"/>
          <w:color w:val="262626"/>
          <w:sz w:val="28"/>
          <w:szCs w:val="28"/>
        </w:rPr>
        <w:t> </w:t>
      </w:r>
      <w:hyperlink r:id="rId5" w:tgtFrame="_blank" w:history="1">
        <w:r w:rsidRPr="00D26360">
          <w:rPr>
            <w:rStyle w:val="Hyperlink"/>
            <w:color w:val="auto"/>
            <w:sz w:val="28"/>
            <w:szCs w:val="28"/>
            <w:u w:val="none"/>
          </w:rPr>
          <w:t>жестким отношениям современной жизни</w:t>
        </w:r>
      </w:hyperlink>
      <w:r w:rsidRPr="00D26360">
        <w:rPr>
          <w:color w:val="262626"/>
          <w:sz w:val="28"/>
          <w:szCs w:val="28"/>
        </w:rPr>
        <w:t>, что он должен сразу начинать отвоевывать свое место в жизни. Однако статистика – вещь упрямая! Социологи давно уже подсчитали, что среди детей традиционного воспитания процент тех, кто отказывается от престарелых родителей, составляет от силы 15, а вот подросшее ныне «племя младое, незнакомое», воспитанное по-современному, в 72 случаях из 100 не желает знать родителей, как только те перестают быть чем-то полезны. Так что стоит задуматься, воспитывая такого рода «хамоватую индивидуальность»,</w:t>
      </w:r>
      <w:r w:rsidRPr="00D26360">
        <w:rPr>
          <w:rFonts w:ascii="Cambria Math" w:hAnsi="Cambria Math" w:cs="Cambria Math"/>
          <w:color w:val="262626"/>
          <w:sz w:val="28"/>
          <w:szCs w:val="28"/>
        </w:rPr>
        <w:t> </w:t>
      </w:r>
      <w:r w:rsidRPr="00D26360">
        <w:rPr>
          <w:color w:val="262626"/>
          <w:sz w:val="28"/>
          <w:szCs w:val="28"/>
        </w:rPr>
        <w:t>– а не станете ли вы сами ее жертвой впоследствии? Кстати, психологами совместно с педагогами давно разработано несколько простых правил, которые помогают родителям вовремя определить, что чадо зарвалось, и подсказывают, как с этой проблемой справиться.</w:t>
      </w:r>
    </w:p>
    <w:p w:rsidR="004927E7" w:rsidRPr="00D26360" w:rsidRDefault="004927E7" w:rsidP="00D26360">
      <w:pPr>
        <w:pStyle w:val="NormalWeb"/>
        <w:shd w:val="clear" w:color="auto" w:fill="FFFFFF"/>
        <w:spacing w:before="0" w:beforeAutospacing="0" w:after="0" w:afterAutospacing="0" w:line="270" w:lineRule="atLeast"/>
        <w:ind w:left="-142" w:right="-284" w:firstLine="426"/>
        <w:jc w:val="both"/>
        <w:rPr>
          <w:color w:val="262626"/>
          <w:sz w:val="28"/>
          <w:szCs w:val="28"/>
        </w:rPr>
      </w:pPr>
      <w:r w:rsidRPr="00D26360">
        <w:rPr>
          <w:color w:val="262626"/>
          <w:sz w:val="28"/>
          <w:szCs w:val="28"/>
        </w:rPr>
        <w:t>Социальному</w:t>
      </w:r>
      <w:hyperlink r:id="rId6" w:tgtFrame="_blank" w:history="1">
        <w:r w:rsidRPr="00D26360">
          <w:rPr>
            <w:rStyle w:val="apple-converted-space"/>
            <w:sz w:val="28"/>
            <w:szCs w:val="28"/>
          </w:rPr>
          <w:t> </w:t>
        </w:r>
        <w:r w:rsidRPr="00D26360">
          <w:rPr>
            <w:rStyle w:val="Hyperlink"/>
            <w:color w:val="auto"/>
            <w:sz w:val="28"/>
            <w:szCs w:val="28"/>
            <w:u w:val="none"/>
          </w:rPr>
          <w:t>вирусу хамоватости</w:t>
        </w:r>
      </w:hyperlink>
      <w:r w:rsidRPr="00D26360">
        <w:rPr>
          <w:rStyle w:val="apple-converted-space"/>
          <w:sz w:val="28"/>
          <w:szCs w:val="28"/>
        </w:rPr>
        <w:t> </w:t>
      </w:r>
      <w:r w:rsidRPr="00D26360">
        <w:rPr>
          <w:color w:val="262626"/>
          <w:sz w:val="28"/>
          <w:szCs w:val="28"/>
        </w:rPr>
        <w:t>больше подвержены мальчики – особенно из неполных семей. А вот девочки ведут себя тише, они осмотрительно пробуют нахамить – сначала своим, потом чужим. Зато, если хотя бы раза четыре это сходит с рук, девочки-грубиянки оставляют далеко позади мальчишек!</w:t>
      </w:r>
    </w:p>
    <w:p w:rsidR="004927E7" w:rsidRPr="00D26360" w:rsidRDefault="004927E7" w:rsidP="00D26360">
      <w:pPr>
        <w:pStyle w:val="NormalWeb"/>
        <w:shd w:val="clear" w:color="auto" w:fill="FFFFFF"/>
        <w:spacing w:before="0" w:beforeAutospacing="0" w:after="90" w:afterAutospacing="0" w:line="270" w:lineRule="atLeast"/>
        <w:ind w:left="-142" w:right="-284" w:firstLine="426"/>
        <w:jc w:val="both"/>
        <w:rPr>
          <w:color w:val="262626"/>
          <w:sz w:val="28"/>
          <w:szCs w:val="28"/>
        </w:rPr>
      </w:pPr>
      <w:r w:rsidRPr="00D26360">
        <w:rPr>
          <w:color w:val="262626"/>
          <w:sz w:val="28"/>
          <w:szCs w:val="28"/>
        </w:rPr>
        <w:t>В любой семье должен быть мужской авторитет. Нет папы – пусть это будет дед, брат, в конце концов</w:t>
      </w:r>
      <w:r w:rsidRPr="00D26360">
        <w:rPr>
          <w:rFonts w:ascii="Cambria Math" w:hAnsi="Cambria Math" w:cs="Cambria Math"/>
          <w:color w:val="262626"/>
          <w:sz w:val="28"/>
          <w:szCs w:val="28"/>
        </w:rPr>
        <w:t> </w:t>
      </w:r>
      <w:r w:rsidRPr="00D26360">
        <w:rPr>
          <w:color w:val="262626"/>
          <w:sz w:val="28"/>
          <w:szCs w:val="28"/>
        </w:rPr>
        <w:t>– тренер или хороший друг, которому вы доверяете. Мужчина должен осуществлять справедливость, а не защиту: всегда разбираться в ситуации, а не просто поддерживать ребенка!</w:t>
      </w:r>
    </w:p>
    <w:p w:rsidR="004927E7" w:rsidRPr="00D26360" w:rsidRDefault="004927E7" w:rsidP="00D26360">
      <w:pPr>
        <w:pStyle w:val="NormalWeb"/>
        <w:shd w:val="clear" w:color="auto" w:fill="FFFFFF"/>
        <w:spacing w:before="0" w:beforeAutospacing="0" w:after="90" w:afterAutospacing="0" w:line="270" w:lineRule="atLeast"/>
        <w:ind w:left="-142" w:right="-284" w:firstLine="426"/>
        <w:jc w:val="both"/>
        <w:rPr>
          <w:color w:val="262626"/>
          <w:sz w:val="28"/>
          <w:szCs w:val="28"/>
        </w:rPr>
      </w:pPr>
      <w:r w:rsidRPr="00D26360">
        <w:rPr>
          <w:color w:val="262626"/>
          <w:sz w:val="28"/>
          <w:szCs w:val="28"/>
        </w:rPr>
        <w:t>И, наконец, главное: не подавайте дурной пример! Замечено, что в детском саду сквернословят те дети, в чьих семьях это практикуется. Если их родители прислушиваются к совету воспитательницы быть более воздержанными на язык, то и дети скоро забывают плохое.</w:t>
      </w:r>
    </w:p>
    <w:p w:rsidR="004927E7" w:rsidRPr="00D26360" w:rsidRDefault="004927E7" w:rsidP="00D26360">
      <w:pPr>
        <w:pStyle w:val="NormalWeb"/>
        <w:shd w:val="clear" w:color="auto" w:fill="FFFFFF"/>
        <w:spacing w:before="0" w:beforeAutospacing="0" w:after="0" w:afterAutospacing="0" w:line="270" w:lineRule="atLeast"/>
        <w:ind w:left="-142" w:right="-284" w:firstLine="426"/>
        <w:jc w:val="both"/>
        <w:rPr>
          <w:color w:val="262626"/>
          <w:sz w:val="28"/>
          <w:szCs w:val="28"/>
        </w:rPr>
      </w:pPr>
      <w:r w:rsidRPr="00D26360">
        <w:rPr>
          <w:color w:val="262626"/>
          <w:sz w:val="28"/>
          <w:szCs w:val="28"/>
        </w:rPr>
        <w:t xml:space="preserve">Также и с грубостью, и с </w:t>
      </w:r>
      <w:hyperlink r:id="rId7" w:tgtFrame="_blank" w:history="1">
        <w:r w:rsidRPr="00D26360">
          <w:rPr>
            <w:rStyle w:val="Hyperlink"/>
            <w:color w:val="auto"/>
            <w:sz w:val="28"/>
            <w:szCs w:val="28"/>
            <w:u w:val="none"/>
          </w:rPr>
          <w:t>хамством</w:t>
        </w:r>
      </w:hyperlink>
      <w:r w:rsidRPr="00D26360">
        <w:rPr>
          <w:sz w:val="28"/>
          <w:szCs w:val="28"/>
        </w:rPr>
        <w:t>.</w:t>
      </w:r>
      <w:r w:rsidRPr="00D26360">
        <w:rPr>
          <w:color w:val="262626"/>
          <w:sz w:val="28"/>
          <w:szCs w:val="28"/>
        </w:rPr>
        <w:t xml:space="preserve"> Если ваш ребенок проявляет их, проанализируйте, в каких ситуациях так вели себя вы на его глазах (или отозвались позитивно о ком-то, практикующем такой стиль поведения), и постарайтесь впредь быть дипломатичнее.</w:t>
      </w:r>
    </w:p>
    <w:bookmarkEnd w:id="0"/>
    <w:p w:rsidR="004927E7" w:rsidRPr="00D26360" w:rsidRDefault="004927E7" w:rsidP="00D26360">
      <w:pPr>
        <w:jc w:val="both"/>
        <w:rPr>
          <w:sz w:val="28"/>
          <w:szCs w:val="28"/>
        </w:rPr>
      </w:pPr>
    </w:p>
    <w:sectPr w:rsidR="004927E7" w:rsidRPr="00D26360" w:rsidSect="00D263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360"/>
    <w:rsid w:val="001A0333"/>
    <w:rsid w:val="00221262"/>
    <w:rsid w:val="004927E7"/>
    <w:rsid w:val="006433A7"/>
    <w:rsid w:val="009100B6"/>
    <w:rsid w:val="00A5667D"/>
    <w:rsid w:val="00C50070"/>
    <w:rsid w:val="00D2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62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D2636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636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636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26360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D26360"/>
    <w:rPr>
      <w:rFonts w:cs="Times New Roman"/>
    </w:rPr>
  </w:style>
  <w:style w:type="character" w:styleId="Hyperlink">
    <w:name w:val="Hyperlink"/>
    <w:basedOn w:val="DefaultParagraphFont"/>
    <w:uiPriority w:val="99"/>
    <w:rsid w:val="00D2636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2636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if.ru/health/article/294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f.ru/health/article/38894" TargetMode="External"/><Relationship Id="rId5" Type="http://schemas.openxmlformats.org/officeDocument/2006/relationships/hyperlink" Target="http://www.aif.ru/health/article/42459" TargetMode="External"/><Relationship Id="rId4" Type="http://schemas.openxmlformats.org/officeDocument/2006/relationships/hyperlink" Target="http://www.aif.ru/health/article/4302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791</Words>
  <Characters>4514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</dc:title>
  <dc:subject/>
  <dc:creator>Admin</dc:creator>
  <cp:keywords/>
  <dc:description/>
  <cp:lastModifiedBy>User</cp:lastModifiedBy>
  <cp:revision>2</cp:revision>
  <dcterms:created xsi:type="dcterms:W3CDTF">2015-03-23T16:36:00Z</dcterms:created>
  <dcterms:modified xsi:type="dcterms:W3CDTF">2015-03-23T16:36:00Z</dcterms:modified>
</cp:coreProperties>
</file>